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372B81" w:rsidRDefault="00CA75A7" w:rsidP="00244981">
      <w:pPr>
        <w:pStyle w:val="berschrift1"/>
        <w:spacing w:before="0" w:after="0" w:line="276" w:lineRule="auto"/>
        <w:jc w:val="left"/>
      </w:pPr>
      <w:r w:rsidRPr="00372B81">
        <w:t xml:space="preserve">La fresatura a freddo è d’importanza </w:t>
      </w:r>
      <w:r w:rsidR="00372B81">
        <w:br/>
      </w:r>
      <w:r w:rsidRPr="00372B81">
        <w:t>decisiva per la qualità de</w:t>
      </w:r>
      <w:r w:rsidR="005B5F83">
        <w:t xml:space="preserve">gli </w:t>
      </w:r>
      <w:r w:rsidRPr="00372B81">
        <w:t>int</w:t>
      </w:r>
      <w:r w:rsidR="003D2202">
        <w:t>ervent</w:t>
      </w:r>
      <w:r w:rsidR="005B5F83">
        <w:t>i</w:t>
      </w:r>
      <w:r w:rsidR="003D2202">
        <w:t xml:space="preserve"> di ripristino </w:t>
      </w:r>
      <w:proofErr w:type="gramStart"/>
      <w:r w:rsidR="003D2202">
        <w:t>stradale</w:t>
      </w:r>
      <w:proofErr w:type="gramEnd"/>
    </w:p>
    <w:p w:rsidR="002E765F" w:rsidRPr="00372B81" w:rsidRDefault="002E765F" w:rsidP="002E765F">
      <w:pPr>
        <w:pStyle w:val="Text"/>
      </w:pPr>
    </w:p>
    <w:p w:rsidR="006735CD" w:rsidRPr="00372B81" w:rsidRDefault="00A227BE" w:rsidP="00976682">
      <w:pPr>
        <w:suppressAutoHyphens/>
        <w:spacing w:line="276" w:lineRule="auto"/>
        <w:jc w:val="both"/>
        <w:rPr>
          <w:rFonts w:ascii="Verdana" w:eastAsia="Verdana" w:hAnsi="Verdana" w:cs="Times New Roman"/>
          <w:sz w:val="22"/>
          <w:szCs w:val="22"/>
        </w:rPr>
      </w:pPr>
      <w:r w:rsidRPr="00372B81">
        <w:rPr>
          <w:rFonts w:ascii="Verdana" w:hAnsi="Verdana"/>
          <w:b/>
          <w:sz w:val="22"/>
        </w:rPr>
        <w:t>La fresatura a freddo è tra i primi interventi di manutenzione strutturale di una pavimentazione stradale o di una superficie viabile. La finitura della superficie fresata influisce sulla qualità del nuovo strato d’usura e sulle sue caratteristiche d’idoneità, oltre che sull’esecuzione economica ed efficiente degli interventi successivi.</w:t>
      </w:r>
    </w:p>
    <w:p w:rsidR="006735CD" w:rsidRPr="00372B81" w:rsidRDefault="006735CD" w:rsidP="00976682">
      <w:pPr>
        <w:suppressAutoHyphens/>
        <w:spacing w:line="276" w:lineRule="auto"/>
        <w:jc w:val="both"/>
        <w:rPr>
          <w:rFonts w:ascii="Verdana" w:eastAsia="Verdana" w:hAnsi="Verdana" w:cs="Times New Roman"/>
          <w:sz w:val="22"/>
          <w:szCs w:val="22"/>
        </w:rPr>
      </w:pPr>
    </w:p>
    <w:p w:rsidR="00976682" w:rsidRPr="00372B81" w:rsidRDefault="00A227BE" w:rsidP="00976682">
      <w:pPr>
        <w:suppressAutoHyphens/>
        <w:spacing w:line="276" w:lineRule="auto"/>
        <w:jc w:val="both"/>
        <w:rPr>
          <w:rFonts w:ascii="Verdana" w:eastAsia="Verdana" w:hAnsi="Verdana" w:cs="Times New Roman"/>
          <w:sz w:val="22"/>
          <w:szCs w:val="22"/>
        </w:rPr>
      </w:pPr>
      <w:r w:rsidRPr="00372B81">
        <w:rPr>
          <w:rFonts w:ascii="Verdana" w:hAnsi="Verdana"/>
          <w:sz w:val="22"/>
        </w:rPr>
        <w:t xml:space="preserve">Una superficie fresata planare e conforme alla sagoma </w:t>
      </w:r>
      <w:r w:rsidR="00D10D67">
        <w:rPr>
          <w:rFonts w:ascii="Verdana" w:hAnsi="Verdana"/>
          <w:sz w:val="22"/>
        </w:rPr>
        <w:t xml:space="preserve">trasversale </w:t>
      </w:r>
      <w:r w:rsidRPr="00372B81">
        <w:rPr>
          <w:rFonts w:ascii="Verdana" w:hAnsi="Verdana"/>
          <w:sz w:val="22"/>
        </w:rPr>
        <w:t>prescritta è un criterio importante sia per stendere uno strato d’usura di spessore costante che per evitare costosi ritocchi che richiedono la successiva stesa di uno strato di livellame</w:t>
      </w:r>
      <w:r w:rsidR="003D2202">
        <w:rPr>
          <w:rFonts w:ascii="Verdana" w:hAnsi="Verdana"/>
          <w:sz w:val="22"/>
        </w:rPr>
        <w:t>nto in conglomerato bituminoso.</w:t>
      </w:r>
    </w:p>
    <w:p w:rsidR="00EE73F8" w:rsidRPr="00372B81" w:rsidRDefault="00EE73F8" w:rsidP="00976682">
      <w:pPr>
        <w:suppressAutoHyphens/>
        <w:spacing w:line="276" w:lineRule="auto"/>
        <w:jc w:val="both"/>
        <w:rPr>
          <w:rFonts w:ascii="Verdana" w:eastAsia="Verdana" w:hAnsi="Verdana" w:cs="Times New Roman"/>
          <w:sz w:val="22"/>
          <w:szCs w:val="22"/>
        </w:rPr>
      </w:pPr>
    </w:p>
    <w:p w:rsidR="006735CD" w:rsidRPr="00372B81" w:rsidRDefault="00AE0BBF" w:rsidP="00976682">
      <w:pPr>
        <w:suppressAutoHyphens/>
        <w:spacing w:line="276" w:lineRule="auto"/>
        <w:jc w:val="both"/>
        <w:rPr>
          <w:rFonts w:ascii="Verdana" w:eastAsia="Verdana" w:hAnsi="Verdana" w:cs="Times New Roman"/>
          <w:b/>
          <w:sz w:val="22"/>
          <w:szCs w:val="22"/>
        </w:rPr>
      </w:pPr>
      <w:r w:rsidRPr="00372B81">
        <w:rPr>
          <w:rFonts w:ascii="Verdana" w:hAnsi="Verdana"/>
          <w:b/>
          <w:sz w:val="22"/>
        </w:rPr>
        <w:t xml:space="preserve">Innovazioni </w:t>
      </w:r>
      <w:r w:rsidR="00372B81">
        <w:rPr>
          <w:rFonts w:ascii="Verdana" w:hAnsi="Verdana"/>
          <w:b/>
          <w:sz w:val="22"/>
        </w:rPr>
        <w:t>rispondenti alle esigenze</w:t>
      </w:r>
      <w:r w:rsidRPr="00372B81">
        <w:rPr>
          <w:rFonts w:ascii="Verdana" w:hAnsi="Verdana"/>
          <w:b/>
          <w:sz w:val="22"/>
        </w:rPr>
        <w:t xml:space="preserve"> </w:t>
      </w:r>
      <w:r w:rsidR="008360FD">
        <w:rPr>
          <w:rFonts w:ascii="Verdana" w:hAnsi="Verdana"/>
          <w:b/>
          <w:sz w:val="22"/>
        </w:rPr>
        <w:t>del</w:t>
      </w:r>
      <w:r w:rsidRPr="00372B81">
        <w:rPr>
          <w:rFonts w:ascii="Verdana" w:hAnsi="Verdana"/>
          <w:b/>
          <w:sz w:val="22"/>
        </w:rPr>
        <w:t xml:space="preserve"> mercato per ogni applicazione</w:t>
      </w:r>
    </w:p>
    <w:p w:rsidR="00A227BE" w:rsidRPr="00372B81" w:rsidRDefault="00680383" w:rsidP="00A227BE">
      <w:pPr>
        <w:suppressAutoHyphens/>
        <w:spacing w:line="276" w:lineRule="auto"/>
        <w:jc w:val="both"/>
        <w:rPr>
          <w:rFonts w:ascii="Verdana" w:eastAsia="Verdana" w:hAnsi="Verdana" w:cs="Times New Roman"/>
          <w:sz w:val="22"/>
          <w:szCs w:val="22"/>
        </w:rPr>
      </w:pPr>
      <w:r w:rsidRPr="00372B81">
        <w:rPr>
          <w:rFonts w:ascii="Verdana" w:hAnsi="Verdana"/>
          <w:sz w:val="22"/>
        </w:rPr>
        <w:t xml:space="preserve">Wirtgen propone la gamma più ampia del settore di scarificatrici a freddo con larghezze operative da 14 mm a 4,40 m. I clienti possono scegliere </w:t>
      </w:r>
      <w:r w:rsidR="00372B81">
        <w:rPr>
          <w:rFonts w:ascii="Verdana" w:hAnsi="Verdana"/>
          <w:sz w:val="22"/>
        </w:rPr>
        <w:t>f</w:t>
      </w:r>
      <w:r w:rsidRPr="00372B81">
        <w:rPr>
          <w:rFonts w:ascii="Verdana" w:hAnsi="Verdana"/>
          <w:sz w:val="22"/>
        </w:rPr>
        <w:t xml:space="preserve">ra più di </w:t>
      </w:r>
      <w:proofErr w:type="gramStart"/>
      <w:r w:rsidRPr="00372B81">
        <w:rPr>
          <w:rFonts w:ascii="Verdana" w:hAnsi="Verdana"/>
          <w:sz w:val="22"/>
        </w:rPr>
        <w:t>30</w:t>
      </w:r>
      <w:proofErr w:type="gramEnd"/>
      <w:r w:rsidRPr="00372B81">
        <w:rPr>
          <w:rFonts w:ascii="Verdana" w:hAnsi="Verdana"/>
          <w:sz w:val="22"/>
        </w:rPr>
        <w:t xml:space="preserve"> modelli diversi, ciascuno dei quali </w:t>
      </w:r>
      <w:r w:rsidR="00372B81">
        <w:rPr>
          <w:rFonts w:ascii="Verdana" w:hAnsi="Verdana"/>
          <w:sz w:val="22"/>
        </w:rPr>
        <w:t xml:space="preserve">è </w:t>
      </w:r>
      <w:r w:rsidRPr="00372B81">
        <w:rPr>
          <w:rFonts w:ascii="Verdana" w:hAnsi="Verdana"/>
          <w:sz w:val="22"/>
        </w:rPr>
        <w:t>disponibil</w:t>
      </w:r>
      <w:r w:rsidR="00372B81">
        <w:rPr>
          <w:rFonts w:ascii="Verdana" w:hAnsi="Verdana"/>
          <w:sz w:val="22"/>
        </w:rPr>
        <w:t>e</w:t>
      </w:r>
      <w:r w:rsidRPr="00372B81">
        <w:rPr>
          <w:rFonts w:ascii="Verdana" w:hAnsi="Verdana"/>
          <w:sz w:val="22"/>
        </w:rPr>
        <w:t xml:space="preserve"> anche con differenti larghezze operative. La gamma spazia dalle scarificatrici di piccola taglia da </w:t>
      </w:r>
      <w:proofErr w:type="gramStart"/>
      <w:r w:rsidRPr="00372B81">
        <w:rPr>
          <w:rFonts w:ascii="Verdana" w:hAnsi="Verdana"/>
          <w:sz w:val="22"/>
        </w:rPr>
        <w:t>45</w:t>
      </w:r>
      <w:proofErr w:type="gramEnd"/>
      <w:r w:rsidRPr="00372B81">
        <w:rPr>
          <w:rFonts w:ascii="Verdana" w:hAnsi="Verdana"/>
          <w:sz w:val="22"/>
        </w:rPr>
        <w:t> kW</w:t>
      </w:r>
      <w:r w:rsidR="008360FD">
        <w:rPr>
          <w:rFonts w:ascii="Verdana" w:hAnsi="Verdana"/>
          <w:sz w:val="22"/>
        </w:rPr>
        <w:t>,</w:t>
      </w:r>
      <w:r w:rsidRPr="00372B81">
        <w:rPr>
          <w:rFonts w:ascii="Verdana" w:hAnsi="Verdana"/>
          <w:sz w:val="22"/>
        </w:rPr>
        <w:t xml:space="preserve"> </w:t>
      </w:r>
      <w:r w:rsidR="008360FD">
        <w:rPr>
          <w:rFonts w:ascii="Verdana" w:hAnsi="Verdana"/>
          <w:sz w:val="22"/>
        </w:rPr>
        <w:t>rientranti n</w:t>
      </w:r>
      <w:r w:rsidRPr="00372B81">
        <w:rPr>
          <w:rFonts w:ascii="Verdana" w:hAnsi="Verdana"/>
          <w:sz w:val="22"/>
        </w:rPr>
        <w:t>ella classe prestazionale inferiore</w:t>
      </w:r>
      <w:r w:rsidR="008360FD">
        <w:rPr>
          <w:rFonts w:ascii="Verdana" w:hAnsi="Verdana"/>
          <w:sz w:val="22"/>
        </w:rPr>
        <w:t>,</w:t>
      </w:r>
      <w:r w:rsidRPr="00372B81">
        <w:rPr>
          <w:rFonts w:ascii="Verdana" w:hAnsi="Verdana"/>
          <w:sz w:val="22"/>
        </w:rPr>
        <w:t xml:space="preserve"> </w:t>
      </w:r>
      <w:r w:rsidR="008360FD">
        <w:rPr>
          <w:rFonts w:ascii="Verdana" w:hAnsi="Verdana"/>
          <w:sz w:val="22"/>
        </w:rPr>
        <w:t xml:space="preserve">fino </w:t>
      </w:r>
      <w:r w:rsidRPr="00372B81">
        <w:rPr>
          <w:rFonts w:ascii="Verdana" w:hAnsi="Verdana"/>
          <w:sz w:val="22"/>
        </w:rPr>
        <w:t xml:space="preserve">ai modelli di grossa taglia della classe prestazionale superiore con riserve di potenza fino a 753 kW, passando per i modelli compatti con potenze motrici comprese tra 257 e 298 kW. La grande competenza maturata nello sviluppo di soluzioni orientate al cliente è garante </w:t>
      </w:r>
      <w:proofErr w:type="gramStart"/>
      <w:r w:rsidRPr="00372B81">
        <w:rPr>
          <w:rFonts w:ascii="Verdana" w:hAnsi="Verdana"/>
          <w:sz w:val="22"/>
        </w:rPr>
        <w:t xml:space="preserve">di </w:t>
      </w:r>
      <w:proofErr w:type="gramEnd"/>
      <w:r w:rsidRPr="00372B81">
        <w:rPr>
          <w:rFonts w:ascii="Verdana" w:hAnsi="Verdana"/>
          <w:sz w:val="22"/>
        </w:rPr>
        <w:t xml:space="preserve">innovazioni </w:t>
      </w:r>
      <w:r w:rsidR="008360FD">
        <w:rPr>
          <w:rFonts w:ascii="Verdana" w:hAnsi="Verdana"/>
          <w:sz w:val="22"/>
        </w:rPr>
        <w:t>r</w:t>
      </w:r>
      <w:r w:rsidRPr="00372B81">
        <w:rPr>
          <w:rFonts w:ascii="Verdana" w:hAnsi="Verdana"/>
          <w:sz w:val="22"/>
        </w:rPr>
        <w:t>i</w:t>
      </w:r>
      <w:r w:rsidR="008360FD">
        <w:rPr>
          <w:rFonts w:ascii="Verdana" w:hAnsi="Verdana"/>
          <w:sz w:val="22"/>
        </w:rPr>
        <w:t>spo</w:t>
      </w:r>
      <w:r w:rsidRPr="00372B81">
        <w:rPr>
          <w:rFonts w:ascii="Verdana" w:hAnsi="Verdana"/>
          <w:sz w:val="22"/>
        </w:rPr>
        <w:t>n</w:t>
      </w:r>
      <w:r w:rsidR="008360FD">
        <w:rPr>
          <w:rFonts w:ascii="Verdana" w:hAnsi="Verdana"/>
          <w:sz w:val="22"/>
        </w:rPr>
        <w:t>dent</w:t>
      </w:r>
      <w:r w:rsidRPr="00372B81">
        <w:rPr>
          <w:rFonts w:ascii="Verdana" w:hAnsi="Verdana"/>
          <w:sz w:val="22"/>
        </w:rPr>
        <w:t>i</w:t>
      </w:r>
      <w:r w:rsidR="008360FD">
        <w:rPr>
          <w:rFonts w:ascii="Verdana" w:hAnsi="Verdana"/>
          <w:sz w:val="22"/>
        </w:rPr>
        <w:t xml:space="preserve"> alle esige</w:t>
      </w:r>
      <w:r w:rsidRPr="00372B81">
        <w:rPr>
          <w:rFonts w:ascii="Verdana" w:hAnsi="Verdana"/>
          <w:sz w:val="22"/>
        </w:rPr>
        <w:t>n</w:t>
      </w:r>
      <w:r w:rsidR="008360FD">
        <w:rPr>
          <w:rFonts w:ascii="Verdana" w:hAnsi="Verdana"/>
          <w:sz w:val="22"/>
        </w:rPr>
        <w:t>z</w:t>
      </w:r>
      <w:r w:rsidRPr="00372B81">
        <w:rPr>
          <w:rFonts w:ascii="Verdana" w:hAnsi="Verdana"/>
          <w:sz w:val="22"/>
        </w:rPr>
        <w:t>e</w:t>
      </w:r>
      <w:r w:rsidR="008360FD">
        <w:rPr>
          <w:rFonts w:ascii="Verdana" w:hAnsi="Verdana"/>
          <w:sz w:val="22"/>
        </w:rPr>
        <w:t xml:space="preserve"> de</w:t>
      </w:r>
      <w:r w:rsidRPr="00372B81">
        <w:rPr>
          <w:rFonts w:ascii="Verdana" w:hAnsi="Verdana"/>
          <w:sz w:val="22"/>
        </w:rPr>
        <w:t xml:space="preserve">l mercato. Il know-how pratico e le competenze distintive nelle tecnologie di livellazione, controllo e taglio sono le basi su cui presso lo stabilimento di </w:t>
      </w:r>
      <w:proofErr w:type="spellStart"/>
      <w:r w:rsidRPr="00372B81">
        <w:rPr>
          <w:rFonts w:ascii="Verdana" w:hAnsi="Verdana"/>
          <w:sz w:val="22"/>
        </w:rPr>
        <w:t>Windhagen</w:t>
      </w:r>
      <w:proofErr w:type="spellEnd"/>
      <w:r w:rsidRPr="00372B81">
        <w:rPr>
          <w:rFonts w:ascii="Verdana" w:hAnsi="Verdana"/>
          <w:sz w:val="22"/>
        </w:rPr>
        <w:t xml:space="preserve"> </w:t>
      </w:r>
      <w:proofErr w:type="gramStart"/>
      <w:r w:rsidRPr="00372B81">
        <w:rPr>
          <w:rFonts w:ascii="Verdana" w:hAnsi="Verdana"/>
          <w:sz w:val="22"/>
        </w:rPr>
        <w:t>vengono</w:t>
      </w:r>
      <w:proofErr w:type="gramEnd"/>
      <w:r w:rsidRPr="00372B81">
        <w:rPr>
          <w:rFonts w:ascii="Verdana" w:hAnsi="Verdana"/>
          <w:sz w:val="22"/>
        </w:rPr>
        <w:t xml:space="preserve"> sviluppate incessantemente nuove soluzioni.</w:t>
      </w:r>
    </w:p>
    <w:p w:rsidR="00A227BE" w:rsidRPr="00372B81" w:rsidRDefault="00A227BE" w:rsidP="00A227BE">
      <w:pPr>
        <w:suppressAutoHyphens/>
        <w:spacing w:line="276" w:lineRule="auto"/>
        <w:jc w:val="both"/>
        <w:rPr>
          <w:rFonts w:ascii="Verdana" w:eastAsia="Verdana" w:hAnsi="Verdana" w:cs="Times New Roman"/>
          <w:sz w:val="22"/>
          <w:szCs w:val="22"/>
        </w:rPr>
      </w:pPr>
    </w:p>
    <w:p w:rsidR="00976682" w:rsidRPr="00372B81" w:rsidRDefault="00976682" w:rsidP="00976682">
      <w:pPr>
        <w:suppressAutoHyphens/>
        <w:spacing w:line="276" w:lineRule="auto"/>
        <w:jc w:val="both"/>
        <w:rPr>
          <w:rFonts w:ascii="Verdana" w:eastAsia="Calibri" w:hAnsi="Verdana" w:cs="Arial"/>
          <w:b/>
          <w:sz w:val="22"/>
          <w:szCs w:val="22"/>
        </w:rPr>
      </w:pPr>
      <w:r w:rsidRPr="00372B81">
        <w:rPr>
          <w:rFonts w:ascii="Verdana" w:hAnsi="Verdana"/>
          <w:b/>
          <w:sz w:val="22"/>
        </w:rPr>
        <w:t xml:space="preserve">Livellazione: per rispettare sempre le quote </w:t>
      </w:r>
      <w:proofErr w:type="gramStart"/>
      <w:r w:rsidRPr="00372B81">
        <w:rPr>
          <w:rFonts w:ascii="Verdana" w:hAnsi="Verdana"/>
          <w:b/>
          <w:sz w:val="22"/>
        </w:rPr>
        <w:t>prescritte</w:t>
      </w:r>
      <w:proofErr w:type="gramEnd"/>
    </w:p>
    <w:p w:rsidR="00976682" w:rsidRPr="00372B81" w:rsidRDefault="00976682" w:rsidP="00976682">
      <w:pPr>
        <w:suppressAutoHyphens/>
        <w:spacing w:line="276" w:lineRule="auto"/>
        <w:jc w:val="both"/>
        <w:rPr>
          <w:rFonts w:ascii="Verdana" w:eastAsia="Calibri" w:hAnsi="Verdana" w:cs="Arial"/>
          <w:sz w:val="22"/>
          <w:szCs w:val="22"/>
        </w:rPr>
      </w:pPr>
      <w:r w:rsidRPr="00372B81">
        <w:rPr>
          <w:rFonts w:ascii="Verdana" w:hAnsi="Verdana"/>
          <w:sz w:val="22"/>
        </w:rPr>
        <w:t xml:space="preserve">Un fattore decisivo nella realizzazione della superficie fresata planare e conforme alla sagoma trasversale prescritta è la livellazione precisa. La livellazione ha il compito di regolare automaticamente e con la massima precisione possibile la profondità e la pendenza di fresatura in funzione di una linea </w:t>
      </w:r>
      <w:proofErr w:type="gramStart"/>
      <w:r w:rsidRPr="00372B81">
        <w:rPr>
          <w:rFonts w:ascii="Verdana" w:hAnsi="Verdana"/>
          <w:sz w:val="22"/>
        </w:rPr>
        <w:t>di</w:t>
      </w:r>
      <w:proofErr w:type="gramEnd"/>
      <w:r w:rsidRPr="00372B81">
        <w:rPr>
          <w:rFonts w:ascii="Verdana" w:hAnsi="Verdana"/>
          <w:sz w:val="22"/>
        </w:rPr>
        <w:t xml:space="preserve"> riferimento. Nella prassi la fresatura a copiare con la scansione di una linea di riferimento è considerata un </w:t>
      </w:r>
      <w:r w:rsidR="003D2202">
        <w:rPr>
          <w:rFonts w:ascii="Verdana" w:hAnsi="Verdana"/>
          <w:sz w:val="22"/>
        </w:rPr>
        <w:t>metodo di lavorazione standard.</w:t>
      </w:r>
    </w:p>
    <w:p w:rsidR="00976682" w:rsidRPr="00372B81" w:rsidRDefault="00976682" w:rsidP="00976682">
      <w:pPr>
        <w:rPr>
          <w:rFonts w:ascii="Verdana" w:eastAsia="Calibri" w:hAnsi="Verdana" w:cs="Arial"/>
          <w:sz w:val="22"/>
          <w:szCs w:val="22"/>
        </w:rPr>
      </w:pPr>
    </w:p>
    <w:p w:rsidR="00AE0BBF" w:rsidRPr="00372B81" w:rsidRDefault="00976682" w:rsidP="00751C1D">
      <w:pPr>
        <w:autoSpaceDE w:val="0"/>
        <w:autoSpaceDN w:val="0"/>
        <w:adjustRightInd w:val="0"/>
        <w:spacing w:line="276" w:lineRule="auto"/>
        <w:jc w:val="both"/>
        <w:rPr>
          <w:rFonts w:ascii="Verdana" w:eastAsia="Calibri" w:hAnsi="Verdana" w:cs="Arial"/>
          <w:sz w:val="22"/>
          <w:szCs w:val="22"/>
        </w:rPr>
      </w:pPr>
      <w:r w:rsidRPr="00372B81">
        <w:rPr>
          <w:rFonts w:ascii="Verdana" w:hAnsi="Verdana"/>
          <w:sz w:val="22"/>
        </w:rPr>
        <w:t>Con il sistema di livellazione multiplex Wirtgen abbinato ai più svariati sensori è po</w:t>
      </w:r>
      <w:r w:rsidRPr="00372B81">
        <w:rPr>
          <w:rFonts w:ascii="Verdana" w:hAnsi="Verdana"/>
          <w:sz w:val="22"/>
        </w:rPr>
        <w:t>s</w:t>
      </w:r>
      <w:r w:rsidRPr="00372B81">
        <w:rPr>
          <w:rFonts w:ascii="Verdana" w:hAnsi="Verdana"/>
          <w:sz w:val="22"/>
        </w:rPr>
        <w:t>sibile eseguire più che la mera operazione di copiatura. Su ogni fiancata della ma</w:t>
      </w:r>
      <w:r w:rsidRPr="00372B81">
        <w:rPr>
          <w:rFonts w:ascii="Verdana" w:hAnsi="Verdana"/>
          <w:sz w:val="22"/>
        </w:rPr>
        <w:t>c</w:t>
      </w:r>
      <w:r w:rsidRPr="00372B81">
        <w:rPr>
          <w:rFonts w:ascii="Verdana" w:hAnsi="Verdana"/>
          <w:sz w:val="22"/>
        </w:rPr>
        <w:t>china tre sensori scansionano l’altezza sulla stessa linea di riferimento in punti molto distanziati l’uno dall’altro. L’automatismo di livellazione calcola la media dei tre valori rilevati su ogni lato, in modo da ottenere una superficie in larga misura spianata t</w:t>
      </w:r>
      <w:r w:rsidRPr="00372B81">
        <w:rPr>
          <w:rFonts w:ascii="Verdana" w:hAnsi="Verdana"/>
          <w:sz w:val="22"/>
        </w:rPr>
        <w:t>e</w:t>
      </w:r>
      <w:r w:rsidRPr="00372B81">
        <w:rPr>
          <w:rFonts w:ascii="Verdana" w:hAnsi="Verdana"/>
          <w:sz w:val="22"/>
        </w:rPr>
        <w:t xml:space="preserve">nendo conto della profondità di fresatura prescritta. Ciò permette di compensare </w:t>
      </w:r>
      <w:r w:rsidRPr="00372B81">
        <w:rPr>
          <w:rFonts w:ascii="Verdana" w:hAnsi="Verdana"/>
          <w:sz w:val="22"/>
        </w:rPr>
        <w:lastRenderedPageBreak/>
        <w:t>molto bene le ondulazioni longitudinali. Inoltre è possibile realizzare sagome superf</w:t>
      </w:r>
      <w:r w:rsidRPr="00372B81">
        <w:rPr>
          <w:rFonts w:ascii="Verdana" w:hAnsi="Verdana"/>
          <w:sz w:val="22"/>
        </w:rPr>
        <w:t>i</w:t>
      </w:r>
      <w:r w:rsidRPr="00372B81">
        <w:rPr>
          <w:rFonts w:ascii="Verdana" w:hAnsi="Verdana"/>
          <w:sz w:val="22"/>
        </w:rPr>
        <w:t>ciali predefinite, ad esempio pendenze trasversali prescritte o profili a schiena d’asi</w:t>
      </w:r>
      <w:r w:rsidR="003D2202">
        <w:rPr>
          <w:rFonts w:ascii="Verdana" w:hAnsi="Verdana"/>
          <w:sz w:val="22"/>
        </w:rPr>
        <w:t>no.</w:t>
      </w:r>
    </w:p>
    <w:p w:rsidR="00155D42" w:rsidRPr="00372B81" w:rsidRDefault="00155D42" w:rsidP="00AE0BBF">
      <w:pPr>
        <w:suppressAutoHyphens/>
        <w:spacing w:line="276" w:lineRule="auto"/>
        <w:jc w:val="both"/>
        <w:rPr>
          <w:rFonts w:ascii="Verdana" w:eastAsia="Verdana" w:hAnsi="Verdana" w:cs="Times New Roman"/>
          <w:sz w:val="22"/>
          <w:szCs w:val="22"/>
        </w:rPr>
      </w:pPr>
    </w:p>
    <w:p w:rsidR="00252422" w:rsidRPr="00372B81" w:rsidRDefault="00751C1D" w:rsidP="00AE0BBF">
      <w:pPr>
        <w:suppressAutoHyphens/>
        <w:spacing w:line="276" w:lineRule="auto"/>
        <w:jc w:val="both"/>
        <w:rPr>
          <w:rFonts w:ascii="Verdana" w:eastAsia="Verdana" w:hAnsi="Verdana" w:cs="Times New Roman"/>
          <w:sz w:val="22"/>
          <w:szCs w:val="22"/>
        </w:rPr>
      </w:pPr>
      <w:r w:rsidRPr="00372B81">
        <w:rPr>
          <w:rFonts w:ascii="Verdana" w:hAnsi="Verdana"/>
          <w:sz w:val="22"/>
        </w:rPr>
        <w:t>La fresatura 3D consente di realizzare sagome superficiali completamente nuove. Una nuova sagoma superficiale digitale creata sul computer può essere trasmessa direttamente alla scarificatrice a freddo Wirtgen</w:t>
      </w:r>
      <w:r w:rsidR="005936A2" w:rsidRPr="005936A2">
        <w:rPr>
          <w:rFonts w:ascii="Verdana" w:hAnsi="Verdana"/>
          <w:sz w:val="22"/>
        </w:rPr>
        <w:t xml:space="preserve"> </w:t>
      </w:r>
      <w:r w:rsidR="005936A2" w:rsidRPr="00372B81">
        <w:rPr>
          <w:rFonts w:ascii="Verdana" w:hAnsi="Verdana"/>
          <w:sz w:val="22"/>
        </w:rPr>
        <w:t>per mezzo di sistemi di livellazione 3D</w:t>
      </w:r>
      <w:r w:rsidRPr="00372B81">
        <w:rPr>
          <w:rFonts w:ascii="Verdana" w:hAnsi="Verdana"/>
          <w:sz w:val="22"/>
        </w:rPr>
        <w:t>. L’aumento della qualità e dell’economicità sono i grandi vantaggi della tecnolo</w:t>
      </w:r>
      <w:r w:rsidR="003D2202">
        <w:rPr>
          <w:rFonts w:ascii="Verdana" w:hAnsi="Verdana"/>
          <w:sz w:val="22"/>
        </w:rPr>
        <w:t>gia di fresatura 3D.</w:t>
      </w:r>
    </w:p>
    <w:p w:rsidR="00252422" w:rsidRPr="00372B81" w:rsidRDefault="00252422" w:rsidP="00252422">
      <w:pPr>
        <w:suppressAutoHyphens/>
        <w:spacing w:line="276" w:lineRule="auto"/>
        <w:rPr>
          <w:rFonts w:ascii="Verdana" w:eastAsia="Calibri" w:hAnsi="Verdana" w:cs="Arial"/>
          <w:sz w:val="22"/>
          <w:szCs w:val="22"/>
        </w:rPr>
      </w:pPr>
    </w:p>
    <w:p w:rsidR="00A227BE" w:rsidRPr="00372B81" w:rsidRDefault="001B596E" w:rsidP="00A227BE">
      <w:pPr>
        <w:suppressAutoHyphens/>
        <w:spacing w:line="276" w:lineRule="auto"/>
        <w:jc w:val="both"/>
        <w:rPr>
          <w:rFonts w:ascii="Verdana" w:eastAsia="Verdana" w:hAnsi="Verdana" w:cs="Times New Roman"/>
          <w:b/>
          <w:sz w:val="22"/>
          <w:szCs w:val="22"/>
        </w:rPr>
      </w:pPr>
      <w:r w:rsidRPr="00372B81">
        <w:rPr>
          <w:rFonts w:ascii="Verdana" w:hAnsi="Verdana"/>
          <w:b/>
          <w:sz w:val="22"/>
        </w:rPr>
        <w:t xml:space="preserve">La fresatura </w:t>
      </w:r>
      <w:proofErr w:type="gramStart"/>
      <w:r w:rsidRPr="00372B81">
        <w:rPr>
          <w:rFonts w:ascii="Verdana" w:hAnsi="Verdana"/>
          <w:b/>
          <w:sz w:val="22"/>
        </w:rPr>
        <w:t>differenziata</w:t>
      </w:r>
      <w:proofErr w:type="gramEnd"/>
      <w:r w:rsidRPr="00372B81">
        <w:rPr>
          <w:rFonts w:ascii="Verdana" w:hAnsi="Verdana"/>
          <w:b/>
          <w:sz w:val="22"/>
        </w:rPr>
        <w:t xml:space="preserve"> in base ai materiali rende economico il riciclaggio</w:t>
      </w:r>
    </w:p>
    <w:p w:rsidR="00A227BE" w:rsidRPr="00372B81" w:rsidRDefault="00A227BE" w:rsidP="00A227BE">
      <w:pPr>
        <w:suppressAutoHyphens/>
        <w:spacing w:line="276" w:lineRule="auto"/>
        <w:jc w:val="both"/>
        <w:rPr>
          <w:rFonts w:ascii="Verdana" w:eastAsia="Verdana" w:hAnsi="Verdana" w:cs="Times New Roman"/>
          <w:sz w:val="22"/>
          <w:szCs w:val="22"/>
        </w:rPr>
      </w:pPr>
      <w:r w:rsidRPr="00372B81">
        <w:rPr>
          <w:rFonts w:ascii="Verdana" w:hAnsi="Verdana"/>
          <w:sz w:val="22"/>
        </w:rPr>
        <w:t xml:space="preserve">In particolare l’incessante automazione dei processi tecnici contribuisce in misura </w:t>
      </w:r>
      <w:proofErr w:type="gramStart"/>
      <w:r w:rsidRPr="00372B81">
        <w:rPr>
          <w:rFonts w:ascii="Verdana" w:hAnsi="Verdana"/>
          <w:sz w:val="22"/>
        </w:rPr>
        <w:t>determinante</w:t>
      </w:r>
      <w:proofErr w:type="gramEnd"/>
      <w:r w:rsidRPr="00372B81">
        <w:rPr>
          <w:rFonts w:ascii="Verdana" w:hAnsi="Verdana"/>
          <w:sz w:val="22"/>
        </w:rPr>
        <w:t xml:space="preserve"> all’ottimizzazione del risultato di fresatura. Per ottenere un risultato </w:t>
      </w:r>
      <w:proofErr w:type="gramStart"/>
      <w:r w:rsidRPr="00372B81">
        <w:rPr>
          <w:rFonts w:ascii="Verdana" w:hAnsi="Verdana"/>
          <w:sz w:val="22"/>
        </w:rPr>
        <w:t>ottimale i</w:t>
      </w:r>
      <w:proofErr w:type="gramEnd"/>
      <w:r w:rsidRPr="00372B81">
        <w:rPr>
          <w:rFonts w:ascii="Verdana" w:hAnsi="Verdana"/>
          <w:sz w:val="22"/>
        </w:rPr>
        <w:t xml:space="preserve"> parametri di livellazione vengono definiti per la rispettiva macchina, collegati con l’automatismo di livellazione LEVEL PRO e richiamati durante il processo operativo. Oggi i vari strati della pavimentazione stradale </w:t>
      </w:r>
      <w:proofErr w:type="gramStart"/>
      <w:r w:rsidRPr="00372B81">
        <w:rPr>
          <w:rFonts w:ascii="Verdana" w:hAnsi="Verdana"/>
          <w:sz w:val="22"/>
        </w:rPr>
        <w:t>vengono</w:t>
      </w:r>
      <w:proofErr w:type="gramEnd"/>
      <w:r w:rsidRPr="00372B81">
        <w:rPr>
          <w:rFonts w:ascii="Verdana" w:hAnsi="Verdana"/>
          <w:sz w:val="22"/>
        </w:rPr>
        <w:t xml:space="preserve"> asportati e separati con grande sensibilità e delicatezza. Ciò rende possibile </w:t>
      </w:r>
      <w:r w:rsidR="00097E62">
        <w:rPr>
          <w:rFonts w:ascii="Verdana" w:hAnsi="Verdana"/>
          <w:sz w:val="22"/>
        </w:rPr>
        <w:t xml:space="preserve">sia </w:t>
      </w:r>
      <w:r w:rsidRPr="00372B81">
        <w:rPr>
          <w:rFonts w:ascii="Verdana" w:hAnsi="Verdana"/>
          <w:sz w:val="22"/>
        </w:rPr>
        <w:t xml:space="preserve">l’asportazione di materiali da costruzione </w:t>
      </w:r>
      <w:proofErr w:type="gramStart"/>
      <w:r w:rsidRPr="00372B81">
        <w:rPr>
          <w:rFonts w:ascii="Verdana" w:hAnsi="Verdana"/>
          <w:sz w:val="22"/>
        </w:rPr>
        <w:t>problematici</w:t>
      </w:r>
      <w:proofErr w:type="gramEnd"/>
      <w:r w:rsidRPr="00372B81">
        <w:rPr>
          <w:rFonts w:ascii="Verdana" w:hAnsi="Verdana"/>
          <w:sz w:val="22"/>
        </w:rPr>
        <w:t xml:space="preserve">, </w:t>
      </w:r>
      <w:r w:rsidR="00097E62">
        <w:rPr>
          <w:rFonts w:ascii="Verdana" w:hAnsi="Verdana"/>
          <w:sz w:val="22"/>
        </w:rPr>
        <w:t>sia</w:t>
      </w:r>
      <w:r w:rsidRPr="00372B81">
        <w:rPr>
          <w:rFonts w:ascii="Verdana" w:hAnsi="Verdana"/>
          <w:sz w:val="22"/>
        </w:rPr>
        <w:t xml:space="preserve"> la comunemente adottata fresatura separata dello strato d’usura, il cui materiale è più pregiato per via dell’alto tenore di bitume, oppure la rimozione della segnaletica orizzontale prima di procedere alla fresatura separata degli strati d’asfalto. I conglomerati bituminosi costituenti gli strati di </w:t>
      </w:r>
      <w:proofErr w:type="gramStart"/>
      <w:r w:rsidRPr="00372B81">
        <w:rPr>
          <w:rFonts w:ascii="Verdana" w:hAnsi="Verdana"/>
          <w:sz w:val="22"/>
        </w:rPr>
        <w:t>base,</w:t>
      </w:r>
      <w:proofErr w:type="gramEnd"/>
      <w:r w:rsidRPr="00372B81">
        <w:rPr>
          <w:rFonts w:ascii="Verdana" w:hAnsi="Verdana"/>
          <w:sz w:val="22"/>
        </w:rPr>
        <w:t xml:space="preserve"> di binder e d’usura possono essere reimmessi separatamente nel ciclo dei materiali, con conseguente miglioramento della sostenibilità ambientale del riciclaggio del fresato.</w:t>
      </w:r>
    </w:p>
    <w:p w:rsidR="001C31FE" w:rsidRPr="00372B81" w:rsidRDefault="001C31FE" w:rsidP="00A227BE">
      <w:pPr>
        <w:suppressAutoHyphens/>
        <w:spacing w:line="276" w:lineRule="auto"/>
        <w:jc w:val="both"/>
        <w:rPr>
          <w:rFonts w:ascii="Verdana" w:eastAsia="Verdana" w:hAnsi="Verdana" w:cs="Times New Roman"/>
          <w:sz w:val="22"/>
          <w:szCs w:val="22"/>
        </w:rPr>
      </w:pPr>
    </w:p>
    <w:p w:rsidR="001C31FE" w:rsidRPr="00372B81" w:rsidRDefault="00971BF8" w:rsidP="003F7347">
      <w:pPr>
        <w:pStyle w:val="Text"/>
        <w:spacing w:line="276" w:lineRule="auto"/>
        <w:rPr>
          <w:rFonts w:ascii="Verdana" w:eastAsia="Verdana" w:hAnsi="Verdana" w:cs="Times New Roman"/>
          <w:szCs w:val="22"/>
        </w:rPr>
      </w:pPr>
      <w:r w:rsidRPr="00372B81">
        <w:rPr>
          <w:rFonts w:ascii="Verdana" w:hAnsi="Verdana"/>
        </w:rPr>
        <w:t xml:space="preserve">La fresatura selettiva non comporta </w:t>
      </w:r>
      <w:r w:rsidR="003D2202">
        <w:rPr>
          <w:rFonts w:ascii="Verdana" w:hAnsi="Verdana"/>
        </w:rPr>
        <w:t xml:space="preserve">grandi </w:t>
      </w:r>
      <w:r w:rsidRPr="00372B81">
        <w:rPr>
          <w:rFonts w:ascii="Verdana" w:hAnsi="Verdana"/>
        </w:rPr>
        <w:t>perdite di tempo</w:t>
      </w:r>
      <w:r w:rsidR="005936A2">
        <w:rPr>
          <w:rFonts w:ascii="Verdana" w:hAnsi="Verdana"/>
        </w:rPr>
        <w:t>, anzi</w:t>
      </w:r>
      <w:r w:rsidRPr="00372B81">
        <w:rPr>
          <w:rFonts w:ascii="Verdana" w:hAnsi="Verdana"/>
        </w:rPr>
        <w:t xml:space="preserve">. </w:t>
      </w:r>
      <w:r w:rsidR="003D2202">
        <w:rPr>
          <w:rFonts w:ascii="Verdana" w:hAnsi="Verdana"/>
        </w:rPr>
        <w:t>Per via</w:t>
      </w:r>
      <w:r w:rsidRPr="00372B81">
        <w:rPr>
          <w:rFonts w:ascii="Verdana" w:hAnsi="Verdana"/>
        </w:rPr>
        <w:t xml:space="preserve"> della rido</w:t>
      </w:r>
      <w:r w:rsidRPr="00372B81">
        <w:rPr>
          <w:rFonts w:ascii="Verdana" w:hAnsi="Verdana"/>
        </w:rPr>
        <w:t>t</w:t>
      </w:r>
      <w:r w:rsidRPr="00372B81">
        <w:rPr>
          <w:rFonts w:ascii="Verdana" w:hAnsi="Verdana"/>
        </w:rPr>
        <w:t>ta profondità di fresatura le scarificatrici a freddo asportano i singoli strati più rap</w:t>
      </w:r>
      <w:r w:rsidRPr="00372B81">
        <w:rPr>
          <w:rFonts w:ascii="Verdana" w:hAnsi="Verdana"/>
        </w:rPr>
        <w:t>i</w:t>
      </w:r>
      <w:r w:rsidRPr="00372B81">
        <w:rPr>
          <w:rFonts w:ascii="Verdana" w:hAnsi="Verdana"/>
        </w:rPr>
        <w:t xml:space="preserve">damente che </w:t>
      </w:r>
      <w:r w:rsidR="003D2202">
        <w:rPr>
          <w:rFonts w:ascii="Verdana" w:hAnsi="Verdana"/>
        </w:rPr>
        <w:t xml:space="preserve">non </w:t>
      </w:r>
      <w:r w:rsidRPr="00372B81">
        <w:rPr>
          <w:rFonts w:ascii="Verdana" w:hAnsi="Verdana"/>
        </w:rPr>
        <w:t xml:space="preserve">nella </w:t>
      </w:r>
      <w:proofErr w:type="gramStart"/>
      <w:r w:rsidRPr="00372B81">
        <w:rPr>
          <w:rFonts w:ascii="Verdana" w:hAnsi="Verdana"/>
        </w:rPr>
        <w:t>scarifica</w:t>
      </w:r>
      <w:proofErr w:type="gramEnd"/>
      <w:r w:rsidRPr="00372B81">
        <w:rPr>
          <w:rFonts w:ascii="Verdana" w:hAnsi="Verdana"/>
        </w:rPr>
        <w:t xml:space="preserve"> a tutto spessore in una sola passata. </w:t>
      </w:r>
      <w:proofErr w:type="gramStart"/>
      <w:r w:rsidRPr="00372B81">
        <w:rPr>
          <w:rFonts w:ascii="Verdana" w:hAnsi="Verdana"/>
        </w:rPr>
        <w:t>A seconda del</w:t>
      </w:r>
      <w:proofErr w:type="gramEnd"/>
      <w:r w:rsidRPr="00372B81">
        <w:rPr>
          <w:rFonts w:ascii="Verdana" w:hAnsi="Verdana"/>
        </w:rPr>
        <w:t xml:space="preserve"> modello di macchina, del tipo di pavimentazione e delle condizioni ambientali la rim</w:t>
      </w:r>
      <w:r w:rsidRPr="00372B81">
        <w:rPr>
          <w:rFonts w:ascii="Verdana" w:hAnsi="Verdana"/>
        </w:rPr>
        <w:t>o</w:t>
      </w:r>
      <w:r w:rsidRPr="00372B81">
        <w:rPr>
          <w:rFonts w:ascii="Verdana" w:hAnsi="Verdana"/>
        </w:rPr>
        <w:t>zione separata di due o tre strati può talvolta richiedere lo stesso tempo</w:t>
      </w:r>
      <w:r w:rsidR="003D2202" w:rsidRPr="003D2202">
        <w:rPr>
          <w:rFonts w:ascii="Verdana" w:hAnsi="Verdana"/>
        </w:rPr>
        <w:t xml:space="preserve"> </w:t>
      </w:r>
      <w:r w:rsidR="003D2202" w:rsidRPr="00372B81">
        <w:rPr>
          <w:rFonts w:ascii="Verdana" w:hAnsi="Verdana"/>
        </w:rPr>
        <w:t>della scarif</w:t>
      </w:r>
      <w:r w:rsidR="003D2202" w:rsidRPr="00372B81">
        <w:rPr>
          <w:rFonts w:ascii="Verdana" w:hAnsi="Verdana"/>
        </w:rPr>
        <w:t>i</w:t>
      </w:r>
      <w:r w:rsidR="003D2202" w:rsidRPr="00372B81">
        <w:rPr>
          <w:rFonts w:ascii="Verdana" w:hAnsi="Verdana"/>
        </w:rPr>
        <w:t>ca a tutto spessore</w:t>
      </w:r>
      <w:r w:rsidRPr="00372B81">
        <w:rPr>
          <w:rFonts w:ascii="Verdana" w:hAnsi="Verdana"/>
        </w:rPr>
        <w:t>, ma in alcuni casi può richieder</w:t>
      </w:r>
      <w:r w:rsidR="003D2202">
        <w:rPr>
          <w:rFonts w:ascii="Verdana" w:hAnsi="Verdana"/>
        </w:rPr>
        <w:t>n</w:t>
      </w:r>
      <w:r w:rsidRPr="00372B81">
        <w:rPr>
          <w:rFonts w:ascii="Verdana" w:hAnsi="Verdana"/>
        </w:rPr>
        <w:t xml:space="preserve">e persino </w:t>
      </w:r>
      <w:r w:rsidR="003D2202">
        <w:rPr>
          <w:rFonts w:ascii="Verdana" w:hAnsi="Verdana"/>
        </w:rPr>
        <w:t xml:space="preserve">di </w:t>
      </w:r>
      <w:r w:rsidRPr="00372B81">
        <w:rPr>
          <w:rFonts w:ascii="Verdana" w:hAnsi="Verdana"/>
        </w:rPr>
        <w:t>meno. Inoltre le m</w:t>
      </w:r>
      <w:r w:rsidRPr="00372B81">
        <w:rPr>
          <w:rFonts w:ascii="Verdana" w:hAnsi="Verdana"/>
        </w:rPr>
        <w:t>o</w:t>
      </w:r>
      <w:r w:rsidRPr="00372B81">
        <w:rPr>
          <w:rFonts w:ascii="Verdana" w:hAnsi="Verdana"/>
        </w:rPr>
        <w:t>derne scarificatrici a freddo sono ormai progettate per eseguire la tipica fresatura s</w:t>
      </w:r>
      <w:r w:rsidRPr="00372B81">
        <w:rPr>
          <w:rFonts w:ascii="Verdana" w:hAnsi="Verdana"/>
        </w:rPr>
        <w:t>e</w:t>
      </w:r>
      <w:r w:rsidRPr="00372B81">
        <w:rPr>
          <w:rFonts w:ascii="Verdana" w:hAnsi="Verdana"/>
        </w:rPr>
        <w:t>lettiva</w:t>
      </w:r>
      <w:bookmarkStart w:id="0" w:name="_GoBack"/>
      <w:bookmarkEnd w:id="0"/>
      <w:r w:rsidR="003D2202">
        <w:rPr>
          <w:rFonts w:ascii="Verdana" w:hAnsi="Verdana"/>
        </w:rPr>
        <w:t>.</w:t>
      </w:r>
    </w:p>
    <w:p w:rsidR="003E5DDD" w:rsidRPr="00372B81" w:rsidRDefault="003E5DDD">
      <w:pPr>
        <w:rPr>
          <w:rFonts w:ascii="Verdana" w:eastAsia="Verdana" w:hAnsi="Verdana" w:cs="Times New Roman"/>
          <w:b/>
          <w:sz w:val="22"/>
          <w:szCs w:val="22"/>
        </w:rPr>
      </w:pPr>
    </w:p>
    <w:p w:rsidR="001C31FE" w:rsidRPr="00372B81" w:rsidRDefault="001C31FE" w:rsidP="001C31FE">
      <w:pPr>
        <w:suppressAutoHyphens/>
        <w:spacing w:line="276" w:lineRule="auto"/>
        <w:jc w:val="both"/>
        <w:rPr>
          <w:rFonts w:ascii="Verdana" w:eastAsia="Verdana" w:hAnsi="Verdana" w:cs="Times New Roman"/>
          <w:b/>
          <w:sz w:val="22"/>
          <w:szCs w:val="22"/>
        </w:rPr>
      </w:pPr>
      <w:r w:rsidRPr="00372B81">
        <w:rPr>
          <w:rFonts w:ascii="Verdana" w:hAnsi="Verdana"/>
          <w:b/>
          <w:sz w:val="22"/>
        </w:rPr>
        <w:t>La tecnologia di taglio: applicazioni molto varie all’insegna dell’efficienza</w:t>
      </w:r>
    </w:p>
    <w:p w:rsidR="001C31FE" w:rsidRPr="00372B81" w:rsidRDefault="001C31FE" w:rsidP="000114EC">
      <w:pPr>
        <w:suppressAutoHyphens/>
        <w:spacing w:line="276" w:lineRule="auto"/>
        <w:jc w:val="both"/>
        <w:rPr>
          <w:rFonts w:ascii="Verdana" w:eastAsia="Verdana" w:hAnsi="Verdana" w:cs="Times New Roman"/>
          <w:sz w:val="22"/>
          <w:szCs w:val="22"/>
        </w:rPr>
      </w:pPr>
      <w:r w:rsidRPr="00372B81">
        <w:rPr>
          <w:rFonts w:ascii="Verdana" w:hAnsi="Verdana"/>
          <w:sz w:val="22"/>
        </w:rPr>
        <w:t xml:space="preserve">Influisce in misura decisiva sulla qualità, sui costi e sulla resa del processo di fresatura anche il potente “cuore” della scarificatrice a freddo – il cassone del tamburo fresante </w:t>
      </w:r>
      <w:r w:rsidR="003D2202">
        <w:rPr>
          <w:rFonts w:ascii="Verdana" w:hAnsi="Verdana"/>
          <w:sz w:val="22"/>
        </w:rPr>
        <w:t>che accoglie</w:t>
      </w:r>
      <w:r w:rsidRPr="00372B81">
        <w:rPr>
          <w:rFonts w:ascii="Verdana" w:hAnsi="Verdana"/>
          <w:sz w:val="22"/>
        </w:rPr>
        <w:t xml:space="preserve"> tutti i </w:t>
      </w:r>
      <w:proofErr w:type="gramStart"/>
      <w:r w:rsidRPr="00372B81">
        <w:rPr>
          <w:rFonts w:ascii="Verdana" w:hAnsi="Verdana"/>
          <w:sz w:val="22"/>
        </w:rPr>
        <w:t>componenti</w:t>
      </w:r>
      <w:proofErr w:type="gramEnd"/>
      <w:r w:rsidRPr="00372B81">
        <w:rPr>
          <w:rFonts w:ascii="Verdana" w:hAnsi="Verdana"/>
          <w:sz w:val="22"/>
        </w:rPr>
        <w:t xml:space="preserve"> della tecnologia di taglio. Anche in </w:t>
      </w:r>
      <w:proofErr w:type="gramStart"/>
      <w:r w:rsidRPr="00372B81">
        <w:rPr>
          <w:rFonts w:ascii="Verdana" w:hAnsi="Verdana"/>
          <w:sz w:val="22"/>
        </w:rPr>
        <w:t>questo</w:t>
      </w:r>
      <w:proofErr w:type="gramEnd"/>
      <w:r w:rsidRPr="00372B81">
        <w:rPr>
          <w:rFonts w:ascii="Verdana" w:hAnsi="Verdana"/>
          <w:sz w:val="22"/>
        </w:rPr>
        <w:t xml:space="preserve"> ambito, in veste di leader tecnologico</w:t>
      </w:r>
      <w:r w:rsidR="003D2202">
        <w:rPr>
          <w:rFonts w:ascii="Verdana" w:hAnsi="Verdana"/>
          <w:sz w:val="22"/>
        </w:rPr>
        <w:t>,</w:t>
      </w:r>
      <w:r w:rsidRPr="00372B81">
        <w:rPr>
          <w:rFonts w:ascii="Verdana" w:hAnsi="Verdana"/>
          <w:sz w:val="22"/>
        </w:rPr>
        <w:t xml:space="preserve"> Wirtgen sviluppa continuamente soluzioni economiche. Tamburi fresanti differenti permettono di eseguire i più svariati interventi su diversi t</w:t>
      </w:r>
      <w:r w:rsidR="003D2202">
        <w:rPr>
          <w:rFonts w:ascii="Verdana" w:hAnsi="Verdana"/>
          <w:sz w:val="22"/>
        </w:rPr>
        <w:t>ipi di pavimentazioni stradali.</w:t>
      </w:r>
    </w:p>
    <w:p w:rsidR="002A2387" w:rsidRPr="00372B81" w:rsidRDefault="002A2387" w:rsidP="001C31FE">
      <w:pPr>
        <w:suppressAutoHyphens/>
        <w:spacing w:line="276" w:lineRule="auto"/>
        <w:jc w:val="both"/>
        <w:rPr>
          <w:rFonts w:ascii="Verdana" w:eastAsia="Verdana" w:hAnsi="Verdana" w:cs="Times New Roman"/>
          <w:sz w:val="22"/>
          <w:szCs w:val="22"/>
        </w:rPr>
      </w:pPr>
    </w:p>
    <w:p w:rsidR="00641C12" w:rsidRPr="00372B81" w:rsidRDefault="006B0BCE" w:rsidP="001C31FE">
      <w:pPr>
        <w:suppressAutoHyphens/>
        <w:spacing w:line="276" w:lineRule="auto"/>
        <w:jc w:val="both"/>
        <w:rPr>
          <w:rFonts w:ascii="Verdana" w:eastAsia="Verdana" w:hAnsi="Verdana" w:cs="Times New Roman"/>
          <w:sz w:val="22"/>
          <w:szCs w:val="22"/>
        </w:rPr>
      </w:pPr>
      <w:r>
        <w:rPr>
          <w:rFonts w:ascii="Verdana" w:hAnsi="Verdana"/>
          <w:sz w:val="22"/>
        </w:rPr>
        <w:t>I</w:t>
      </w:r>
      <w:r w:rsidR="00641C12" w:rsidRPr="00372B81">
        <w:rPr>
          <w:rFonts w:ascii="Verdana" w:hAnsi="Verdana"/>
          <w:sz w:val="22"/>
        </w:rPr>
        <w:t xml:space="preserve"> tamburi fresanti standard</w:t>
      </w:r>
      <w:r>
        <w:rPr>
          <w:rFonts w:ascii="Verdana" w:hAnsi="Verdana"/>
          <w:sz w:val="22"/>
        </w:rPr>
        <w:t>, ad esempio,</w:t>
      </w:r>
      <w:r w:rsidR="00641C12" w:rsidRPr="00372B81">
        <w:rPr>
          <w:rFonts w:ascii="Verdana" w:hAnsi="Verdana"/>
          <w:sz w:val="22"/>
        </w:rPr>
        <w:t xml:space="preserve"> presentano linee di taglio tra </w:t>
      </w:r>
      <w:proofErr w:type="gramStart"/>
      <w:r w:rsidR="00641C12" w:rsidRPr="00372B81">
        <w:rPr>
          <w:rFonts w:ascii="Verdana" w:hAnsi="Verdana"/>
          <w:sz w:val="22"/>
        </w:rPr>
        <w:t>loro</w:t>
      </w:r>
      <w:proofErr w:type="gramEnd"/>
      <w:r w:rsidR="00641C12" w:rsidRPr="00372B81">
        <w:rPr>
          <w:rFonts w:ascii="Verdana" w:hAnsi="Verdana"/>
          <w:sz w:val="22"/>
        </w:rPr>
        <w:t xml:space="preserve"> </w:t>
      </w:r>
      <w:proofErr w:type="gramStart"/>
      <w:r w:rsidR="00641C12" w:rsidRPr="00372B81">
        <w:rPr>
          <w:rFonts w:ascii="Verdana" w:hAnsi="Verdana"/>
          <w:sz w:val="22"/>
        </w:rPr>
        <w:t>distanziate</w:t>
      </w:r>
      <w:proofErr w:type="gramEnd"/>
      <w:r w:rsidR="00641C12" w:rsidRPr="00372B81">
        <w:rPr>
          <w:rFonts w:ascii="Verdana" w:hAnsi="Verdana"/>
          <w:sz w:val="22"/>
        </w:rPr>
        <w:t xml:space="preserve"> di 12, 15 o 18 mm. I tamburi per fresatura fine hanno di norma linee di </w:t>
      </w:r>
      <w:r w:rsidR="00641C12" w:rsidRPr="00372B81">
        <w:rPr>
          <w:rFonts w:ascii="Verdana" w:hAnsi="Verdana"/>
          <w:sz w:val="22"/>
        </w:rPr>
        <w:lastRenderedPageBreak/>
        <w:t xml:space="preserve">taglio tra loro </w:t>
      </w:r>
      <w:proofErr w:type="gramStart"/>
      <w:r w:rsidR="00641C12" w:rsidRPr="00372B81">
        <w:rPr>
          <w:rFonts w:ascii="Verdana" w:hAnsi="Verdana"/>
          <w:sz w:val="22"/>
        </w:rPr>
        <w:t>distanziate</w:t>
      </w:r>
      <w:proofErr w:type="gramEnd"/>
      <w:r w:rsidR="00641C12" w:rsidRPr="00372B81">
        <w:rPr>
          <w:rFonts w:ascii="Verdana" w:hAnsi="Verdana"/>
          <w:sz w:val="22"/>
        </w:rPr>
        <w:t xml:space="preserve"> di 8 mm e quelli per </w:t>
      </w:r>
      <w:proofErr w:type="spellStart"/>
      <w:r w:rsidR="00641C12" w:rsidRPr="00372B81">
        <w:rPr>
          <w:rFonts w:ascii="Verdana" w:hAnsi="Verdana"/>
          <w:sz w:val="22"/>
        </w:rPr>
        <w:t>microfresatura</w:t>
      </w:r>
      <w:proofErr w:type="spellEnd"/>
      <w:r w:rsidR="00641C12" w:rsidRPr="00372B81">
        <w:rPr>
          <w:rFonts w:ascii="Verdana" w:hAnsi="Verdana"/>
          <w:sz w:val="22"/>
        </w:rPr>
        <w:t xml:space="preserve"> </w:t>
      </w:r>
      <w:r w:rsidR="00FD719E">
        <w:rPr>
          <w:rFonts w:ascii="Verdana" w:hAnsi="Verdana"/>
          <w:sz w:val="22"/>
        </w:rPr>
        <w:t xml:space="preserve">un’interlinea </w:t>
      </w:r>
      <w:r w:rsidR="00641C12" w:rsidRPr="00372B81">
        <w:rPr>
          <w:rFonts w:ascii="Verdana" w:hAnsi="Verdana"/>
          <w:sz w:val="22"/>
        </w:rPr>
        <w:t xml:space="preserve">di 6 mm. Per </w:t>
      </w:r>
      <w:r w:rsidR="00FD719E">
        <w:rPr>
          <w:rFonts w:ascii="Verdana" w:hAnsi="Verdana"/>
          <w:sz w:val="22"/>
        </w:rPr>
        <w:t xml:space="preserve">ottenere </w:t>
      </w:r>
      <w:r w:rsidR="00641C12" w:rsidRPr="00372B81">
        <w:rPr>
          <w:rFonts w:ascii="Verdana" w:hAnsi="Verdana"/>
          <w:sz w:val="22"/>
        </w:rPr>
        <w:t xml:space="preserve">la massima produttività </w:t>
      </w:r>
      <w:proofErr w:type="gramStart"/>
      <w:r w:rsidR="00641C12" w:rsidRPr="00372B81">
        <w:rPr>
          <w:rFonts w:ascii="Verdana" w:hAnsi="Verdana"/>
          <w:sz w:val="22"/>
        </w:rPr>
        <w:t>vengono</w:t>
      </w:r>
      <w:proofErr w:type="gramEnd"/>
      <w:r w:rsidR="00641C12" w:rsidRPr="00372B81">
        <w:rPr>
          <w:rFonts w:ascii="Verdana" w:hAnsi="Verdana"/>
          <w:sz w:val="22"/>
        </w:rPr>
        <w:t xml:space="preserve"> impiegati i tamburi fresanti ECO cutter sviluppati da Wirtgen. Con tali tamburi fresanti è ad esempio possibile fresare anche pavimentazioni realizzate in materiali molto duri come il calcestruzzo o la roccia.</w:t>
      </w:r>
    </w:p>
    <w:p w:rsidR="00641C12" w:rsidRPr="00372B81" w:rsidRDefault="00641C12" w:rsidP="001C31FE">
      <w:pPr>
        <w:suppressAutoHyphens/>
        <w:spacing w:line="276" w:lineRule="auto"/>
        <w:jc w:val="both"/>
        <w:rPr>
          <w:rFonts w:ascii="Verdana" w:eastAsia="Verdana" w:hAnsi="Verdana" w:cs="Times New Roman"/>
          <w:sz w:val="22"/>
          <w:szCs w:val="22"/>
        </w:rPr>
      </w:pPr>
    </w:p>
    <w:p w:rsidR="001C31FE" w:rsidRPr="00372B81" w:rsidRDefault="001C31FE" w:rsidP="001C31FE">
      <w:pPr>
        <w:suppressAutoHyphens/>
        <w:spacing w:line="276" w:lineRule="auto"/>
        <w:jc w:val="both"/>
        <w:rPr>
          <w:rFonts w:ascii="Verdana" w:eastAsia="Verdana" w:hAnsi="Verdana" w:cs="Times New Roman"/>
          <w:sz w:val="22"/>
          <w:szCs w:val="22"/>
        </w:rPr>
      </w:pPr>
      <w:r w:rsidRPr="00372B81">
        <w:rPr>
          <w:rFonts w:ascii="Verdana" w:hAnsi="Verdana"/>
          <w:sz w:val="22"/>
        </w:rPr>
        <w:t>Spesso le scarificatrici a freddo trovano impiego anche nello scavo di trincee per la posa di condotte interrate oppure, attrezza</w:t>
      </w:r>
      <w:r w:rsidR="00FD719E">
        <w:rPr>
          <w:rFonts w:ascii="Verdana" w:hAnsi="Verdana"/>
          <w:sz w:val="22"/>
        </w:rPr>
        <w:t>ndol</w:t>
      </w:r>
      <w:r w:rsidRPr="00372B81">
        <w:rPr>
          <w:rFonts w:ascii="Verdana" w:hAnsi="Verdana"/>
          <w:sz w:val="22"/>
        </w:rPr>
        <w:t>e con un gruppo fresante in profondità e una ruota da taglio, per eseguire scanalature sottili. In altre parole, il ventaglio delle applicazioni possibili è molto vasto.</w:t>
      </w:r>
    </w:p>
    <w:p w:rsidR="002A2387" w:rsidRPr="00372B81" w:rsidRDefault="002A2387" w:rsidP="001C31FE">
      <w:pPr>
        <w:suppressAutoHyphens/>
        <w:spacing w:line="276" w:lineRule="auto"/>
        <w:jc w:val="both"/>
        <w:rPr>
          <w:rFonts w:ascii="Verdana" w:eastAsia="Verdana" w:hAnsi="Verdana" w:cs="Times New Roman"/>
          <w:sz w:val="22"/>
          <w:szCs w:val="22"/>
        </w:rPr>
      </w:pPr>
    </w:p>
    <w:p w:rsidR="003103FF" w:rsidRPr="00372B81" w:rsidRDefault="00A227BE" w:rsidP="00A227BE">
      <w:pPr>
        <w:suppressAutoHyphens/>
        <w:spacing w:line="276" w:lineRule="auto"/>
        <w:jc w:val="both"/>
        <w:rPr>
          <w:rFonts w:ascii="Verdana" w:eastAsia="Verdana" w:hAnsi="Verdana" w:cs="Times New Roman"/>
          <w:b/>
          <w:sz w:val="22"/>
          <w:szCs w:val="22"/>
        </w:rPr>
      </w:pPr>
      <w:r w:rsidRPr="00372B81">
        <w:rPr>
          <w:rFonts w:ascii="Verdana" w:hAnsi="Verdana"/>
          <w:b/>
          <w:sz w:val="22"/>
        </w:rPr>
        <w:t xml:space="preserve">Descrivere con precisione la qualità </w:t>
      </w:r>
      <w:proofErr w:type="gramStart"/>
      <w:r w:rsidRPr="00372B81">
        <w:rPr>
          <w:rFonts w:ascii="Verdana" w:hAnsi="Verdana"/>
          <w:b/>
          <w:sz w:val="22"/>
        </w:rPr>
        <w:t>richiesta</w:t>
      </w:r>
      <w:proofErr w:type="gramEnd"/>
    </w:p>
    <w:p w:rsidR="003E5DDD" w:rsidRPr="00372B81" w:rsidRDefault="00BC13DE" w:rsidP="00A227BE">
      <w:pPr>
        <w:suppressAutoHyphens/>
        <w:spacing w:line="276" w:lineRule="auto"/>
        <w:jc w:val="both"/>
        <w:rPr>
          <w:rFonts w:ascii="Verdana" w:eastAsia="Verdana" w:hAnsi="Verdana" w:cs="Times New Roman"/>
          <w:sz w:val="22"/>
          <w:szCs w:val="22"/>
        </w:rPr>
      </w:pPr>
      <w:r w:rsidRPr="00372B81">
        <w:rPr>
          <w:rFonts w:ascii="Verdana" w:hAnsi="Verdana"/>
          <w:sz w:val="22"/>
        </w:rPr>
        <w:t xml:space="preserve">“Le moderne scarificatrici a freddo influiscono in misura sostanziale sulla qualità e sull’economicità dell’intero intervento di ripristino stradale”, spiega Bernd Holl, </w:t>
      </w:r>
      <w:proofErr w:type="spellStart"/>
      <w:r w:rsidRPr="00372B81">
        <w:rPr>
          <w:rFonts w:ascii="Verdana" w:hAnsi="Verdana"/>
          <w:sz w:val="22"/>
        </w:rPr>
        <w:t>product</w:t>
      </w:r>
      <w:proofErr w:type="spellEnd"/>
      <w:r w:rsidRPr="00372B81">
        <w:rPr>
          <w:rFonts w:ascii="Verdana" w:hAnsi="Verdana"/>
          <w:sz w:val="22"/>
        </w:rPr>
        <w:t xml:space="preserve"> manager nel settore Scarificatrici a freddo presso la Wirtgen GmbH. Poiché anche gli enti appaltanti pubblici hanno ormai riconosciuto le possibilità offerte dalla fresatura a freddo, </w:t>
      </w:r>
      <w:r w:rsidR="00FD719E">
        <w:rPr>
          <w:rFonts w:ascii="Verdana" w:hAnsi="Verdana"/>
          <w:sz w:val="22"/>
        </w:rPr>
        <w:t>si rende</w:t>
      </w:r>
      <w:r w:rsidRPr="00372B81">
        <w:rPr>
          <w:rFonts w:ascii="Verdana" w:hAnsi="Verdana"/>
          <w:sz w:val="22"/>
        </w:rPr>
        <w:t xml:space="preserve"> necessaria una nuova documentazione </w:t>
      </w:r>
      <w:proofErr w:type="gramStart"/>
      <w:r w:rsidRPr="00372B81">
        <w:rPr>
          <w:rFonts w:ascii="Verdana" w:hAnsi="Verdana"/>
          <w:sz w:val="22"/>
        </w:rPr>
        <w:t>relativa a</w:t>
      </w:r>
      <w:r w:rsidR="005936A2">
        <w:rPr>
          <w:rFonts w:ascii="Verdana" w:hAnsi="Verdana"/>
          <w:sz w:val="22"/>
        </w:rPr>
        <w:t>g</w:t>
      </w:r>
      <w:r w:rsidRPr="00372B81">
        <w:rPr>
          <w:rFonts w:ascii="Verdana" w:hAnsi="Verdana"/>
          <w:sz w:val="22"/>
        </w:rPr>
        <w:t>l</w:t>
      </w:r>
      <w:r w:rsidR="005936A2">
        <w:rPr>
          <w:rFonts w:ascii="Verdana" w:hAnsi="Verdana"/>
          <w:sz w:val="22"/>
        </w:rPr>
        <w:t>i</w:t>
      </w:r>
      <w:proofErr w:type="gramEnd"/>
      <w:r w:rsidR="005936A2">
        <w:rPr>
          <w:rFonts w:ascii="Verdana" w:hAnsi="Verdana"/>
          <w:sz w:val="22"/>
        </w:rPr>
        <w:t xml:space="preserve"> </w:t>
      </w:r>
      <w:r w:rsidRPr="00372B81">
        <w:rPr>
          <w:rFonts w:ascii="Verdana" w:hAnsi="Verdana"/>
          <w:sz w:val="22"/>
        </w:rPr>
        <w:t>appalt</w:t>
      </w:r>
      <w:r w:rsidR="005936A2">
        <w:rPr>
          <w:rFonts w:ascii="Verdana" w:hAnsi="Verdana"/>
          <w:sz w:val="22"/>
        </w:rPr>
        <w:t>i</w:t>
      </w:r>
      <w:r w:rsidRPr="00372B81">
        <w:rPr>
          <w:rFonts w:ascii="Verdana" w:hAnsi="Verdana"/>
          <w:sz w:val="22"/>
        </w:rPr>
        <w:t xml:space="preserve">. Le autorità di tutta Europa stanno formulando, in collaborazione con aziende specializzate nella fresatura stradale, associazioni di categoria e costruttori di scarificatrici a freddo, nuovi testi per il bando </w:t>
      </w:r>
      <w:r w:rsidR="005936A2">
        <w:rPr>
          <w:rFonts w:ascii="Verdana" w:hAnsi="Verdana"/>
          <w:sz w:val="22"/>
        </w:rPr>
        <w:t>di</w:t>
      </w:r>
      <w:r w:rsidRPr="00372B81">
        <w:rPr>
          <w:rFonts w:ascii="Verdana" w:hAnsi="Verdana"/>
          <w:sz w:val="22"/>
        </w:rPr>
        <w:t xml:space="preserve"> gar</w:t>
      </w:r>
      <w:r w:rsidR="005936A2">
        <w:rPr>
          <w:rFonts w:ascii="Verdana" w:hAnsi="Verdana"/>
          <w:sz w:val="22"/>
        </w:rPr>
        <w:t>a per l’</w:t>
      </w:r>
      <w:r w:rsidRPr="00372B81">
        <w:rPr>
          <w:rFonts w:ascii="Verdana" w:hAnsi="Verdana"/>
          <w:sz w:val="22"/>
        </w:rPr>
        <w:t xml:space="preserve">appalto </w:t>
      </w:r>
      <w:r w:rsidR="005936A2">
        <w:rPr>
          <w:rFonts w:ascii="Verdana" w:hAnsi="Verdana"/>
          <w:sz w:val="22"/>
        </w:rPr>
        <w:t xml:space="preserve">di lavori </w:t>
      </w:r>
      <w:r w:rsidRPr="00372B81">
        <w:rPr>
          <w:rFonts w:ascii="Verdana" w:hAnsi="Verdana"/>
          <w:sz w:val="22"/>
        </w:rPr>
        <w:t>pubblic</w:t>
      </w:r>
      <w:r w:rsidR="005936A2">
        <w:rPr>
          <w:rFonts w:ascii="Verdana" w:hAnsi="Verdana"/>
          <w:sz w:val="22"/>
        </w:rPr>
        <w:t>i</w:t>
      </w:r>
      <w:r w:rsidRPr="00372B81">
        <w:rPr>
          <w:rFonts w:ascii="Verdana" w:hAnsi="Verdana"/>
          <w:sz w:val="22"/>
        </w:rPr>
        <w:t xml:space="preserve"> relativ</w:t>
      </w:r>
      <w:r w:rsidR="005936A2">
        <w:rPr>
          <w:rFonts w:ascii="Verdana" w:hAnsi="Verdana"/>
          <w:sz w:val="22"/>
        </w:rPr>
        <w:t>i</w:t>
      </w:r>
      <w:r w:rsidRPr="00372B81">
        <w:rPr>
          <w:rFonts w:ascii="Verdana" w:hAnsi="Verdana"/>
          <w:sz w:val="22"/>
        </w:rPr>
        <w:t xml:space="preserve"> agli interventi di fresatura a freddo.</w:t>
      </w:r>
    </w:p>
    <w:p w:rsidR="00EE73F8" w:rsidRPr="00372B81" w:rsidRDefault="00EE73F8" w:rsidP="00A227BE">
      <w:pPr>
        <w:suppressAutoHyphens/>
        <w:spacing w:line="276" w:lineRule="auto"/>
        <w:jc w:val="both"/>
        <w:rPr>
          <w:rFonts w:ascii="Verdana" w:eastAsia="Verdana" w:hAnsi="Verdana" w:cs="Times New Roman"/>
          <w:sz w:val="22"/>
          <w:szCs w:val="22"/>
        </w:rPr>
      </w:pPr>
    </w:p>
    <w:p w:rsidR="0049296B" w:rsidRDefault="00EE73F8" w:rsidP="00EE73F8">
      <w:pPr>
        <w:suppressAutoHyphens/>
        <w:spacing w:line="276" w:lineRule="auto"/>
        <w:jc w:val="both"/>
        <w:rPr>
          <w:rFonts w:ascii="Verdana" w:hAnsi="Verdana"/>
          <w:sz w:val="22"/>
        </w:rPr>
      </w:pPr>
      <w:proofErr w:type="gramStart"/>
      <w:r w:rsidRPr="00372B81">
        <w:rPr>
          <w:rFonts w:ascii="Verdana" w:hAnsi="Verdana"/>
          <w:sz w:val="22"/>
        </w:rPr>
        <w:t>“Indicazioni precise nel capitolato di appalto permettono alle imprese di formulare un’offerta su misura</w:t>
      </w:r>
      <w:proofErr w:type="gramEnd"/>
      <w:r w:rsidRPr="00372B81">
        <w:rPr>
          <w:rFonts w:ascii="Verdana" w:hAnsi="Verdana"/>
          <w:sz w:val="22"/>
        </w:rPr>
        <w:t xml:space="preserve">. Dettagli influenti sono ad esempio la precisa profondità di fresatura, il numero dei pozzetti delle fognature e degli elementi incorporati nel piano stradale, </w:t>
      </w:r>
      <w:proofErr w:type="gramStart"/>
      <w:r w:rsidRPr="00372B81">
        <w:rPr>
          <w:rFonts w:ascii="Verdana" w:hAnsi="Verdana"/>
          <w:sz w:val="22"/>
        </w:rPr>
        <w:t>nonché</w:t>
      </w:r>
      <w:proofErr w:type="gramEnd"/>
      <w:r w:rsidRPr="00372B81">
        <w:rPr>
          <w:rFonts w:ascii="Verdana" w:hAnsi="Verdana"/>
          <w:sz w:val="22"/>
        </w:rPr>
        <w:t xml:space="preserve"> il numero dei singoli interventi di fresatura previsti. Quanto più </w:t>
      </w:r>
      <w:proofErr w:type="gramStart"/>
      <w:r w:rsidRPr="00372B81">
        <w:rPr>
          <w:rFonts w:ascii="Verdana" w:hAnsi="Verdana"/>
          <w:sz w:val="22"/>
        </w:rPr>
        <w:t>particolareggiato</w:t>
      </w:r>
      <w:proofErr w:type="gramEnd"/>
      <w:r w:rsidRPr="00372B81">
        <w:rPr>
          <w:rFonts w:ascii="Verdana" w:hAnsi="Verdana"/>
          <w:sz w:val="22"/>
        </w:rPr>
        <w:t xml:space="preserve"> è il capitolato di appalto, tanto più vincolanti saranno le offerte delle aziende specializzata nella fresatura stradale”, spiega Bernd Holl.</w:t>
      </w:r>
    </w:p>
    <w:p w:rsidR="00723467" w:rsidRPr="00372B81" w:rsidRDefault="00723467" w:rsidP="00EE73F8">
      <w:pPr>
        <w:suppressAutoHyphens/>
        <w:spacing w:line="276" w:lineRule="auto"/>
        <w:jc w:val="both"/>
        <w:rPr>
          <w:rFonts w:ascii="Verdana" w:eastAsia="Verdana" w:hAnsi="Verdana" w:cs="Times New Roman"/>
          <w:sz w:val="22"/>
          <w:szCs w:val="22"/>
        </w:rPr>
      </w:pPr>
    </w:p>
    <w:p w:rsidR="00723467" w:rsidRPr="00372B81" w:rsidRDefault="00723467" w:rsidP="00723467">
      <w:pPr>
        <w:pStyle w:val="HeadlineFotos"/>
      </w:pPr>
      <w:r w:rsidRPr="00372B81">
        <w:rPr>
          <w:rFonts w:ascii="Verdana" w:hAnsi="Verdana"/>
          <w:caps w:val="0"/>
        </w:rPr>
        <w:t>Foto</w:t>
      </w:r>
      <w:r w:rsidRPr="00372B81">
        <w:t>:</w:t>
      </w:r>
    </w:p>
    <w:tbl>
      <w:tblPr>
        <w:tblStyle w:val="Basic"/>
        <w:tblW w:w="0" w:type="auto"/>
        <w:tblCellSpacing w:w="71" w:type="dxa"/>
        <w:tblLook w:val="04A0" w:firstRow="1" w:lastRow="0" w:firstColumn="1" w:lastColumn="0" w:noHBand="0" w:noVBand="1"/>
      </w:tblPr>
      <w:tblGrid>
        <w:gridCol w:w="4969"/>
        <w:gridCol w:w="4839"/>
      </w:tblGrid>
      <w:tr w:rsidR="00723467" w:rsidRPr="00372B81" w:rsidTr="0009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372B81" w:rsidRDefault="00723467" w:rsidP="00097E62">
            <w:r w:rsidRPr="00372B81">
              <w:rPr>
                <w:noProof/>
                <w:lang w:val="de-DE" w:eastAsia="de-DE" w:bidi="ar-SA"/>
              </w:rPr>
              <w:drawing>
                <wp:inline distT="0" distB="0" distL="0" distR="0" wp14:anchorId="614FB373" wp14:editId="49A4229C">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Pr="00372B81" w:rsidRDefault="00723467" w:rsidP="00097E62">
            <w:pPr>
              <w:pStyle w:val="berschrift3"/>
              <w:outlineLvl w:val="2"/>
            </w:pPr>
            <w:r w:rsidRPr="00372B81">
              <w:t>W_photo_W210i_00293_HI</w:t>
            </w:r>
            <w:r w:rsidRPr="00372B81">
              <w:tab/>
            </w:r>
          </w:p>
          <w:p w:rsidR="00723467" w:rsidRPr="00372B81" w:rsidRDefault="00723467" w:rsidP="00723467">
            <w:pPr>
              <w:rPr>
                <w:sz w:val="20"/>
              </w:rPr>
            </w:pPr>
            <w:r w:rsidRPr="00372B81">
              <w:rPr>
                <w:sz w:val="20"/>
              </w:rPr>
              <w:t>Le moderne scarificatrici a freddo migliorano la qualità e l’economicità dell’intero interve</w:t>
            </w:r>
            <w:r w:rsidRPr="00372B81">
              <w:rPr>
                <w:sz w:val="20"/>
              </w:rPr>
              <w:t>n</w:t>
            </w:r>
            <w:r w:rsidRPr="00372B81">
              <w:rPr>
                <w:sz w:val="20"/>
              </w:rPr>
              <w:t>to di ripristino stradale.</w:t>
            </w:r>
          </w:p>
        </w:tc>
      </w:tr>
    </w:tbl>
    <w:p w:rsidR="00723467" w:rsidRPr="00372B81"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71"/>
        <w:gridCol w:w="4837"/>
      </w:tblGrid>
      <w:tr w:rsidR="00723467" w:rsidRPr="00372B81" w:rsidTr="0009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372B81" w:rsidRDefault="00723467" w:rsidP="00097E62">
            <w:r w:rsidRPr="00372B81">
              <w:rPr>
                <w:noProof/>
                <w:lang w:val="de-DE" w:eastAsia="de-DE" w:bidi="ar-SA"/>
              </w:rPr>
              <w:lastRenderedPageBreak/>
              <w:drawing>
                <wp:inline distT="0" distB="0" distL="0" distR="0" wp14:anchorId="38D0A0BA" wp14:editId="36B2C22F">
                  <wp:extent cx="2668378"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Pr="00372B81" w:rsidRDefault="00723467" w:rsidP="00097E62">
            <w:pPr>
              <w:pStyle w:val="berschrift3"/>
              <w:outlineLvl w:val="2"/>
            </w:pPr>
            <w:r w:rsidRPr="00372B81">
              <w:t>W_photo_W210_01838_HI</w:t>
            </w:r>
          </w:p>
          <w:p w:rsidR="00723467" w:rsidRPr="00C45565" w:rsidRDefault="00723467" w:rsidP="00097E62">
            <w:pPr>
              <w:pStyle w:val="Text"/>
              <w:jc w:val="left"/>
              <w:rPr>
                <w:sz w:val="20"/>
              </w:rPr>
            </w:pPr>
            <w:r w:rsidRPr="00C45565">
              <w:rPr>
                <w:sz w:val="20"/>
              </w:rPr>
              <w:t>Fresatura selettiva: le avanzate tecnologie adottate sulle macchine scarificatrici conse</w:t>
            </w:r>
            <w:r w:rsidRPr="00C45565">
              <w:rPr>
                <w:sz w:val="20"/>
              </w:rPr>
              <w:t>n</w:t>
            </w:r>
            <w:r w:rsidRPr="00C45565">
              <w:rPr>
                <w:sz w:val="20"/>
              </w:rPr>
              <w:t>tono di asportare separatamente i conglom</w:t>
            </w:r>
            <w:r w:rsidRPr="00C45565">
              <w:rPr>
                <w:sz w:val="20"/>
              </w:rPr>
              <w:t>e</w:t>
            </w:r>
            <w:r w:rsidRPr="00C45565">
              <w:rPr>
                <w:sz w:val="20"/>
              </w:rPr>
              <w:t xml:space="preserve">rati bituminosi </w:t>
            </w:r>
            <w:proofErr w:type="gramStart"/>
            <w:r w:rsidRPr="00C45565">
              <w:rPr>
                <w:sz w:val="20"/>
              </w:rPr>
              <w:t>costituenti gli</w:t>
            </w:r>
            <w:proofErr w:type="gramEnd"/>
            <w:r w:rsidRPr="00C45565">
              <w:rPr>
                <w:sz w:val="20"/>
              </w:rPr>
              <w:t xml:space="preserve"> strati di base, di binder e d’usura e di reimmetterli separat</w:t>
            </w:r>
            <w:r w:rsidRPr="00C45565">
              <w:rPr>
                <w:sz w:val="20"/>
              </w:rPr>
              <w:t>a</w:t>
            </w:r>
            <w:r w:rsidRPr="00C45565">
              <w:rPr>
                <w:sz w:val="20"/>
              </w:rPr>
              <w:t>mente nel ciclo dei materiali. Ciò migliora la sostenibilità ambientale del riciclaggio del fresato.</w:t>
            </w:r>
          </w:p>
        </w:tc>
      </w:tr>
    </w:tbl>
    <w:p w:rsidR="00723467" w:rsidRPr="00372B81"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69"/>
        <w:gridCol w:w="4839"/>
      </w:tblGrid>
      <w:tr w:rsidR="00723467" w:rsidRPr="00372B81" w:rsidTr="0009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372B81" w:rsidRDefault="00723467" w:rsidP="00097E62">
            <w:r w:rsidRPr="00372B81">
              <w:rPr>
                <w:noProof/>
                <w:lang w:val="de-DE" w:eastAsia="de-DE" w:bidi="ar-SA"/>
              </w:rPr>
              <w:drawing>
                <wp:inline distT="0" distB="0" distL="0" distR="0" wp14:anchorId="02D04AE9" wp14:editId="0BD68B37">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Pr="00372B81" w:rsidRDefault="00723467" w:rsidP="00097E62">
            <w:pPr>
              <w:pStyle w:val="berschrift3"/>
              <w:outlineLvl w:val="2"/>
            </w:pPr>
            <w:r w:rsidRPr="00372B81">
              <w:t>W_photo_W50Ri_01453_HI</w:t>
            </w:r>
          </w:p>
          <w:p w:rsidR="00723467" w:rsidRPr="00372B81" w:rsidRDefault="00723467" w:rsidP="00050CE7">
            <w:pPr>
              <w:pStyle w:val="Text"/>
              <w:jc w:val="left"/>
              <w:rPr>
                <w:sz w:val="20"/>
              </w:rPr>
            </w:pPr>
            <w:r w:rsidRPr="00372B81">
              <w:rPr>
                <w:sz w:val="20"/>
              </w:rPr>
              <w:t>LEVEL PRO PLUS: il sistema di livellazione, sviluppato in proprio da Wirtgen e totalmente integrato nel sistema di controllo macchina, consente di ottenere risultati precisi e di qu</w:t>
            </w:r>
            <w:r w:rsidRPr="00372B81">
              <w:rPr>
                <w:sz w:val="20"/>
              </w:rPr>
              <w:t>a</w:t>
            </w:r>
            <w:r w:rsidR="00050CE7">
              <w:rPr>
                <w:sz w:val="20"/>
              </w:rPr>
              <w:t>lità negli interventi di fresatura</w:t>
            </w:r>
            <w:r w:rsidRPr="00372B81">
              <w:rPr>
                <w:sz w:val="20"/>
              </w:rPr>
              <w:t xml:space="preserve"> stradale.</w:t>
            </w:r>
          </w:p>
        </w:tc>
      </w:tr>
    </w:tbl>
    <w:p w:rsidR="00723467" w:rsidRPr="00372B81"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59"/>
        <w:gridCol w:w="4849"/>
      </w:tblGrid>
      <w:tr w:rsidR="00723467" w:rsidRPr="00372B81" w:rsidTr="0009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372B81" w:rsidRDefault="00723467" w:rsidP="00097E62">
            <w:r w:rsidRPr="00372B81">
              <w:rPr>
                <w:noProof/>
                <w:lang w:val="de-DE" w:eastAsia="de-DE" w:bidi="ar-SA"/>
              </w:rPr>
              <w:drawing>
                <wp:inline distT="0" distB="0" distL="0" distR="0" wp14:anchorId="40A763CC" wp14:editId="70AC5706">
                  <wp:extent cx="2668378" cy="1778751"/>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8751"/>
                          </a:xfrm>
                          <a:prstGeom prst="rect">
                            <a:avLst/>
                          </a:prstGeom>
                          <a:noFill/>
                          <a:ln>
                            <a:noFill/>
                          </a:ln>
                        </pic:spPr>
                      </pic:pic>
                    </a:graphicData>
                  </a:graphic>
                </wp:inline>
              </w:drawing>
            </w:r>
          </w:p>
        </w:tc>
        <w:tc>
          <w:tcPr>
            <w:tcW w:w="4832" w:type="dxa"/>
          </w:tcPr>
          <w:p w:rsidR="00723467" w:rsidRPr="00372B81" w:rsidRDefault="00723467" w:rsidP="00097E62">
            <w:pPr>
              <w:pStyle w:val="berschrift3"/>
              <w:outlineLvl w:val="2"/>
            </w:pPr>
            <w:r w:rsidRPr="00372B81">
              <w:t>W_G_ComboCutter_00002_HI</w:t>
            </w:r>
          </w:p>
          <w:p w:rsidR="00723467" w:rsidRPr="00372B81" w:rsidRDefault="00723467" w:rsidP="00097E62">
            <w:pPr>
              <w:pStyle w:val="Text"/>
              <w:jc w:val="left"/>
              <w:rPr>
                <w:sz w:val="20"/>
              </w:rPr>
            </w:pPr>
            <w:r w:rsidRPr="00372B81">
              <w:rPr>
                <w:sz w:val="20"/>
              </w:rPr>
              <w:t xml:space="preserve">Il </w:t>
            </w:r>
            <w:proofErr w:type="spellStart"/>
            <w:r w:rsidRPr="00372B81">
              <w:rPr>
                <w:sz w:val="20"/>
              </w:rPr>
              <w:t>Flexible</w:t>
            </w:r>
            <w:proofErr w:type="spellEnd"/>
            <w:r w:rsidRPr="00372B81">
              <w:rPr>
                <w:sz w:val="20"/>
              </w:rPr>
              <w:t xml:space="preserve"> Cutter System di casa Wirtgen, a</w:t>
            </w:r>
            <w:r w:rsidRPr="00372B81">
              <w:rPr>
                <w:sz w:val="20"/>
              </w:rPr>
              <w:t>b</w:t>
            </w:r>
            <w:r w:rsidRPr="00372B81">
              <w:rPr>
                <w:sz w:val="20"/>
              </w:rPr>
              <w:t xml:space="preserve">breviato con la sigla FCS, aumenta il grado di utilizzazione della macchina. </w:t>
            </w:r>
            <w:proofErr w:type="gramStart"/>
            <w:r w:rsidRPr="00372B81">
              <w:rPr>
                <w:sz w:val="20"/>
              </w:rPr>
              <w:t>A seconda della</w:t>
            </w:r>
            <w:proofErr w:type="gramEnd"/>
            <w:r w:rsidRPr="00372B81">
              <w:rPr>
                <w:sz w:val="20"/>
              </w:rPr>
              <w:t xml:space="preserve"> macchina, l’operazione di cambio del tamburo fresante richiede solo da 30 a 90 minuti, ad esempio per trasformare la scarificatrice a freddo da un modello di serie a una macchina per la fresatura fine.</w:t>
            </w:r>
          </w:p>
        </w:tc>
      </w:tr>
    </w:tbl>
    <w:p w:rsidR="00050CE7" w:rsidRDefault="00050CE7">
      <w:pPr>
        <w:rPr>
          <w:rFonts w:ascii="Verdana" w:hAnsi="Verdana"/>
          <w:sz w:val="22"/>
        </w:rPr>
      </w:pPr>
    </w:p>
    <w:p w:rsidR="00AE0B6C" w:rsidRPr="00AE0B6C" w:rsidRDefault="00AE0B6C" w:rsidP="00AE0B6C">
      <w:pPr>
        <w:spacing w:line="280" w:lineRule="atLeast"/>
        <w:rPr>
          <w:rFonts w:ascii="Verdana" w:eastAsia="Verdana" w:hAnsi="Verdana" w:cs="Times New Roman"/>
          <w:i/>
          <w:sz w:val="22"/>
          <w:szCs w:val="22"/>
          <w:lang w:eastAsia="en-US" w:bidi="ar-SA"/>
        </w:rPr>
      </w:pPr>
      <w:r w:rsidRPr="00AE0B6C">
        <w:rPr>
          <w:rFonts w:ascii="Verdana" w:eastAsia="Verdana" w:hAnsi="Verdana" w:cs="Times New Roman"/>
          <w:i/>
          <w:sz w:val="22"/>
          <w:szCs w:val="22"/>
          <w:u w:val="single"/>
          <w:lang w:eastAsia="en-US" w:bidi="ar-SA"/>
        </w:rPr>
        <w:t>Nota:</w:t>
      </w:r>
      <w:r w:rsidRPr="00AE0B6C">
        <w:rPr>
          <w:rFonts w:ascii="Verdana" w:eastAsia="Verdana" w:hAnsi="Verdana" w:cs="Times New Roman"/>
          <w:i/>
          <w:sz w:val="22"/>
          <w:szCs w:val="22"/>
          <w:lang w:eastAsia="en-US" w:bidi="ar-SA"/>
        </w:rPr>
        <w:t xml:space="preserve"> Queste foto </w:t>
      </w:r>
      <w:proofErr w:type="gramStart"/>
      <w:r w:rsidRPr="00AE0B6C">
        <w:rPr>
          <w:rFonts w:ascii="Verdana" w:eastAsia="Verdana" w:hAnsi="Verdana" w:cs="Times New Roman"/>
          <w:i/>
          <w:sz w:val="22"/>
          <w:szCs w:val="22"/>
          <w:lang w:eastAsia="en-US" w:bidi="ar-SA"/>
        </w:rPr>
        <w:t>servono</w:t>
      </w:r>
      <w:proofErr w:type="gramEnd"/>
      <w:r w:rsidRPr="00AE0B6C">
        <w:rPr>
          <w:rFonts w:ascii="Verdana" w:eastAsia="Verdana" w:hAnsi="Verdana" w:cs="Times New Roman"/>
          <w:i/>
          <w:sz w:val="22"/>
          <w:szCs w:val="22"/>
          <w:lang w:eastAsia="en-US" w:bidi="ar-SA"/>
        </w:rPr>
        <w:t xml:space="preserve"> soltanto per la visualizzazione in anteprima. Per la stampa nelle pubblicazioni vi preghiamo di usare le foto in risoluzione 300 dpi, scaricabili dai siti web della Wirtgen GmbH e del Wirtgen Group.</w:t>
      </w:r>
    </w:p>
    <w:p w:rsidR="00AE0B6C" w:rsidRPr="00AE0B6C" w:rsidRDefault="00AE0B6C" w:rsidP="00AE0B6C">
      <w:pPr>
        <w:rPr>
          <w:rFonts w:ascii="Verdana" w:eastAsia="Verdana" w:hAnsi="Verdana" w:cs="Times New Roman"/>
          <w:sz w:val="22"/>
          <w:lang w:eastAsia="en-US" w:bidi="ar-SA"/>
        </w:rPr>
      </w:pPr>
    </w:p>
    <w:p w:rsidR="00AE0B6C" w:rsidRDefault="00AE0B6C">
      <w:pPr>
        <w:rPr>
          <w:rFonts w:ascii="Verdana" w:eastAsia="Verdana" w:hAnsi="Verdana" w:cs="Times New Roman"/>
          <w:sz w:val="18"/>
          <w:lang w:eastAsia="en-US" w:bidi="ar-SA"/>
        </w:rPr>
      </w:pPr>
      <w:r>
        <w:rPr>
          <w:rFonts w:ascii="Verdana" w:eastAsia="Verdana" w:hAnsi="Verdana" w:cs="Times New Roman"/>
          <w:sz w:val="18"/>
          <w:lang w:eastAsia="en-US" w:bidi="ar-SA"/>
        </w:rPr>
        <w:br w:type="page"/>
      </w:r>
    </w:p>
    <w:tbl>
      <w:tblPr>
        <w:tblStyle w:val="Basic"/>
        <w:tblW w:w="0" w:type="auto"/>
        <w:tblLook w:val="04A0" w:firstRow="1" w:lastRow="0" w:firstColumn="1" w:lastColumn="0" w:noHBand="0" w:noVBand="1"/>
      </w:tblPr>
      <w:tblGrid>
        <w:gridCol w:w="4780"/>
        <w:gridCol w:w="4744"/>
      </w:tblGrid>
      <w:tr w:rsidR="00AE0B6C" w:rsidRPr="00AE0B6C" w:rsidTr="00AE0B6C">
        <w:trPr>
          <w:cnfStyle w:val="100000000000" w:firstRow="1" w:lastRow="0" w:firstColumn="0" w:lastColumn="0" w:oddVBand="0" w:evenVBand="0" w:oddHBand="0" w:evenHBand="0" w:firstRowFirstColumn="0" w:firstRowLastColumn="0" w:lastRowFirstColumn="0" w:lastRowLastColumn="0"/>
        </w:trPr>
        <w:tc>
          <w:tcPr>
            <w:tcW w:w="4780" w:type="dxa"/>
            <w:tcBorders>
              <w:right w:val="single" w:sz="48" w:space="0" w:color="FFFFFF" w:themeColor="background1"/>
            </w:tcBorders>
          </w:tcPr>
          <w:p w:rsidR="00AE0B6C" w:rsidRPr="00AE0B6C" w:rsidRDefault="00AE0B6C" w:rsidP="00AE0B6C">
            <w:pPr>
              <w:pBdr>
                <w:bottom w:val="single" w:sz="4" w:space="1" w:color="auto"/>
              </w:pBdr>
              <w:suppressAutoHyphens/>
              <w:spacing w:after="260" w:line="276" w:lineRule="auto"/>
              <w:contextualSpacing/>
              <w:rPr>
                <w:rFonts w:ascii="Verdana" w:eastAsia="Verdana" w:hAnsi="Verdana" w:cs="Times New Roman"/>
                <w:b/>
                <w:caps/>
                <w:sz w:val="22"/>
                <w:lang w:eastAsia="en-US" w:bidi="ar-SA"/>
              </w:rPr>
            </w:pPr>
            <w:r w:rsidRPr="00AE0B6C">
              <w:rPr>
                <w:rFonts w:ascii="Verdana" w:eastAsia="Verdana" w:hAnsi="Verdana" w:cs="Times New Roman"/>
                <w:b/>
                <w:caps/>
                <w:sz w:val="22"/>
                <w:lang w:eastAsia="en-US" w:bidi="ar-SA"/>
              </w:rPr>
              <w:lastRenderedPageBreak/>
              <w:t>Per maggiori informazioni vogliate contattare:</w:t>
            </w:r>
          </w:p>
          <w:p w:rsidR="00AE0B6C" w:rsidRDefault="00AE0B6C" w:rsidP="00AE0B6C">
            <w:pPr>
              <w:spacing w:line="280" w:lineRule="atLeast"/>
              <w:rPr>
                <w:rFonts w:ascii="Verdana" w:eastAsia="Verdana" w:hAnsi="Verdana" w:cs="Times New Roman"/>
                <w:sz w:val="22"/>
                <w:szCs w:val="22"/>
                <w:lang w:eastAsia="en-US" w:bidi="ar-SA"/>
              </w:rPr>
            </w:pP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WIRTGEN GmbH</w:t>
            </w: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Corporate Communications</w:t>
            </w: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Michaela Adams, Mario Linnemann</w:t>
            </w:r>
          </w:p>
          <w:p w:rsidR="00AE0B6C" w:rsidRPr="00AE0B6C" w:rsidRDefault="00AE0B6C" w:rsidP="00AE0B6C">
            <w:pPr>
              <w:spacing w:line="280" w:lineRule="atLeast"/>
              <w:rPr>
                <w:rFonts w:ascii="Verdana" w:eastAsia="Verdana" w:hAnsi="Verdana" w:cs="Times New Roman"/>
                <w:sz w:val="22"/>
                <w:szCs w:val="22"/>
                <w:lang w:eastAsia="en-US" w:bidi="ar-SA"/>
              </w:rPr>
            </w:pPr>
            <w:proofErr w:type="gramStart"/>
            <w:r w:rsidRPr="00AE0B6C">
              <w:rPr>
                <w:rFonts w:ascii="Verdana" w:eastAsia="Verdana" w:hAnsi="Verdana" w:cs="Times New Roman"/>
                <w:sz w:val="22"/>
                <w:szCs w:val="22"/>
                <w:lang w:eastAsia="en-US" w:bidi="ar-SA"/>
              </w:rPr>
              <w:t>Reinhard-Wirtgen-</w:t>
            </w:r>
            <w:proofErr w:type="spellStart"/>
            <w:r w:rsidRPr="00AE0B6C">
              <w:rPr>
                <w:rFonts w:ascii="Verdana" w:eastAsia="Verdana" w:hAnsi="Verdana" w:cs="Times New Roman"/>
                <w:sz w:val="22"/>
                <w:szCs w:val="22"/>
                <w:lang w:eastAsia="en-US" w:bidi="ar-SA"/>
              </w:rPr>
              <w:t>Straße</w:t>
            </w:r>
            <w:proofErr w:type="spellEnd"/>
            <w:proofErr w:type="gramEnd"/>
            <w:r w:rsidRPr="00AE0B6C">
              <w:rPr>
                <w:rFonts w:ascii="Verdana" w:eastAsia="Verdana" w:hAnsi="Verdana" w:cs="Times New Roman"/>
                <w:sz w:val="22"/>
                <w:szCs w:val="22"/>
                <w:lang w:eastAsia="en-US" w:bidi="ar-SA"/>
              </w:rPr>
              <w:t xml:space="preserve"> 2</w:t>
            </w: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 xml:space="preserve">53578 </w:t>
            </w:r>
            <w:proofErr w:type="spellStart"/>
            <w:r w:rsidRPr="00AE0B6C">
              <w:rPr>
                <w:rFonts w:ascii="Verdana" w:eastAsia="Verdana" w:hAnsi="Verdana" w:cs="Times New Roman"/>
                <w:sz w:val="22"/>
                <w:szCs w:val="22"/>
                <w:lang w:eastAsia="en-US" w:bidi="ar-SA"/>
              </w:rPr>
              <w:t>Windhagen</w:t>
            </w:r>
            <w:proofErr w:type="spellEnd"/>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Germania</w:t>
            </w:r>
          </w:p>
          <w:p w:rsidR="00AE0B6C" w:rsidRPr="00AE0B6C" w:rsidRDefault="00AE0B6C" w:rsidP="00AE0B6C">
            <w:pPr>
              <w:spacing w:line="280" w:lineRule="atLeast"/>
              <w:rPr>
                <w:rFonts w:ascii="Verdana" w:eastAsia="Verdana" w:hAnsi="Verdana" w:cs="Times New Roman"/>
                <w:sz w:val="22"/>
                <w:szCs w:val="22"/>
                <w:lang w:eastAsia="en-US" w:bidi="ar-SA"/>
              </w:rPr>
            </w:pP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Telefono:</w:t>
            </w:r>
            <w:proofErr w:type="gramStart"/>
            <w:r w:rsidRPr="00AE0B6C">
              <w:rPr>
                <w:rFonts w:ascii="Verdana" w:eastAsia="Verdana" w:hAnsi="Verdana" w:cs="Times New Roman"/>
                <w:sz w:val="22"/>
                <w:szCs w:val="22"/>
                <w:lang w:eastAsia="en-US" w:bidi="ar-SA"/>
              </w:rPr>
              <w:t xml:space="preserve">   </w:t>
            </w:r>
            <w:proofErr w:type="gramEnd"/>
            <w:r w:rsidRPr="00AE0B6C">
              <w:rPr>
                <w:rFonts w:ascii="Verdana" w:eastAsia="Verdana" w:hAnsi="Verdana" w:cs="Times New Roman"/>
                <w:sz w:val="22"/>
                <w:szCs w:val="22"/>
                <w:lang w:eastAsia="en-US" w:bidi="ar-SA"/>
              </w:rPr>
              <w:t>+49 (0) 2645 131 – 4510</w:t>
            </w: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Telefax:</w:t>
            </w:r>
            <w:proofErr w:type="gramStart"/>
            <w:r w:rsidRPr="00AE0B6C">
              <w:rPr>
                <w:rFonts w:ascii="Verdana" w:eastAsia="Verdana" w:hAnsi="Verdana" w:cs="Times New Roman"/>
                <w:sz w:val="22"/>
                <w:szCs w:val="22"/>
                <w:lang w:eastAsia="en-US" w:bidi="ar-SA"/>
              </w:rPr>
              <w:t xml:space="preserve">     </w:t>
            </w:r>
            <w:proofErr w:type="gramEnd"/>
            <w:r w:rsidRPr="00AE0B6C">
              <w:rPr>
                <w:rFonts w:ascii="Verdana" w:eastAsia="Verdana" w:hAnsi="Verdana" w:cs="Times New Roman"/>
                <w:sz w:val="22"/>
                <w:szCs w:val="22"/>
                <w:lang w:eastAsia="en-US" w:bidi="ar-SA"/>
              </w:rPr>
              <w:t>+49 (0) 2645 131 – 499</w:t>
            </w:r>
          </w:p>
          <w:p w:rsidR="00AE0B6C" w:rsidRPr="00AE0B6C" w:rsidRDefault="00AE0B6C" w:rsidP="00AE0B6C">
            <w:pPr>
              <w:spacing w:line="280" w:lineRule="atLeast"/>
              <w:rPr>
                <w:rFonts w:ascii="Verdana" w:eastAsia="Verdana" w:hAnsi="Verdana" w:cs="Times New Roman"/>
                <w:sz w:val="22"/>
                <w:szCs w:val="22"/>
                <w:lang w:eastAsia="en-US" w:bidi="ar-SA"/>
              </w:rPr>
            </w:pPr>
            <w:r w:rsidRPr="00AE0B6C">
              <w:rPr>
                <w:rFonts w:ascii="Verdana" w:eastAsia="Verdana" w:hAnsi="Verdana" w:cs="Times New Roman"/>
                <w:sz w:val="22"/>
                <w:szCs w:val="22"/>
                <w:lang w:eastAsia="en-US" w:bidi="ar-SA"/>
              </w:rPr>
              <w:t>E-mail:</w:t>
            </w:r>
            <w:proofErr w:type="gramStart"/>
            <w:r w:rsidRPr="00AE0B6C">
              <w:rPr>
                <w:rFonts w:ascii="Verdana" w:eastAsia="Verdana" w:hAnsi="Verdana" w:cs="Times New Roman"/>
                <w:sz w:val="22"/>
                <w:szCs w:val="22"/>
                <w:lang w:eastAsia="en-US" w:bidi="ar-SA"/>
              </w:rPr>
              <w:t xml:space="preserve">       </w:t>
            </w:r>
            <w:proofErr w:type="gramEnd"/>
            <w:r w:rsidRPr="00AE0B6C">
              <w:rPr>
                <w:rFonts w:ascii="Verdana" w:eastAsia="Verdana" w:hAnsi="Verdana" w:cs="Times New Roman"/>
                <w:sz w:val="22"/>
                <w:szCs w:val="22"/>
                <w:lang w:eastAsia="en-US" w:bidi="ar-SA"/>
              </w:rPr>
              <w:t>presse@wirtgen.com</w:t>
            </w:r>
          </w:p>
          <w:p w:rsidR="00AE0B6C" w:rsidRPr="00AE0B6C" w:rsidRDefault="00AE0B6C" w:rsidP="00AE0B6C">
            <w:pPr>
              <w:spacing w:line="280" w:lineRule="atLeast"/>
              <w:rPr>
                <w:rFonts w:ascii="Verdana" w:eastAsia="Verdana" w:hAnsi="Verdana" w:cs="Times New Roman"/>
                <w:sz w:val="18"/>
                <w:lang w:val="de-DE" w:eastAsia="en-US" w:bidi="ar-SA"/>
              </w:rPr>
            </w:pPr>
            <w:r w:rsidRPr="00AE0B6C">
              <w:rPr>
                <w:rFonts w:ascii="Verdana" w:eastAsia="Verdana" w:hAnsi="Verdana" w:cs="Times New Roman"/>
                <w:sz w:val="22"/>
                <w:szCs w:val="22"/>
                <w:lang w:val="de-DE" w:eastAsia="en-US" w:bidi="ar-SA"/>
              </w:rPr>
              <w:t>www.wirtgen.com</w:t>
            </w:r>
          </w:p>
        </w:tc>
        <w:tc>
          <w:tcPr>
            <w:tcW w:w="4744" w:type="dxa"/>
            <w:tcBorders>
              <w:left w:val="single" w:sz="48" w:space="0" w:color="FFFFFF" w:themeColor="background1"/>
            </w:tcBorders>
          </w:tcPr>
          <w:p w:rsidR="00AE0B6C" w:rsidRPr="00AE0B6C" w:rsidRDefault="00AE0B6C" w:rsidP="00AE0B6C">
            <w:pPr>
              <w:spacing w:line="280" w:lineRule="atLeast"/>
              <w:rPr>
                <w:rFonts w:ascii="Verdana" w:eastAsia="Verdana" w:hAnsi="Verdana" w:cs="Times New Roman"/>
                <w:sz w:val="18"/>
                <w:lang w:val="de-DE" w:eastAsia="en-US" w:bidi="ar-SA"/>
              </w:rPr>
            </w:pPr>
          </w:p>
        </w:tc>
      </w:tr>
    </w:tbl>
    <w:p w:rsidR="00D166AC" w:rsidRPr="00372B81" w:rsidRDefault="00D166AC" w:rsidP="00AF032D">
      <w:pPr>
        <w:pStyle w:val="Text"/>
        <w:spacing w:line="276" w:lineRule="auto"/>
      </w:pPr>
    </w:p>
    <w:p w:rsidR="00615BB7" w:rsidRPr="00372B81" w:rsidRDefault="00615BB7" w:rsidP="00AF032D">
      <w:pPr>
        <w:pStyle w:val="Text"/>
        <w:spacing w:line="276" w:lineRule="auto"/>
      </w:pPr>
    </w:p>
    <w:p w:rsidR="00615BB7" w:rsidRPr="00372B81" w:rsidRDefault="00615BB7" w:rsidP="00AF032D">
      <w:pPr>
        <w:pStyle w:val="Text"/>
        <w:spacing w:line="276" w:lineRule="auto"/>
      </w:pPr>
    </w:p>
    <w:p w:rsidR="00615BB7" w:rsidRPr="00372B81" w:rsidRDefault="00615BB7" w:rsidP="00AF032D">
      <w:pPr>
        <w:pStyle w:val="Text"/>
        <w:spacing w:line="276" w:lineRule="auto"/>
      </w:pPr>
    </w:p>
    <w:p w:rsidR="00615BB7" w:rsidRPr="00372B81" w:rsidRDefault="00615BB7" w:rsidP="00AF032D">
      <w:pPr>
        <w:pStyle w:val="Text"/>
        <w:spacing w:line="276" w:lineRule="auto"/>
      </w:pPr>
    </w:p>
    <w:sectPr w:rsidR="00615BB7" w:rsidRPr="00372B81"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5565" w:rsidRDefault="00C45565" w:rsidP="00E55534">
      <w:r>
        <w:separator/>
      </w:r>
    </w:p>
  </w:endnote>
  <w:endnote w:type="continuationSeparator" w:id="0">
    <w:p w:rsidR="00C45565" w:rsidRDefault="00C4556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422654183"/>
      </w:sdtPr>
      <w:sdtEndPr/>
      <w:sdtContent>
        <w:sdt>
          <w:sdtPr>
            <w:rPr>
              <w:szCs w:val="16"/>
            </w:rPr>
            <w:id w:val="-214889975"/>
            <w:lock w:val="sdtContentLocked"/>
          </w:sdtPr>
          <w:sdtEndPr/>
          <w:sdtContent>
            <w:tr w:rsidR="00C45565"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C45565" w:rsidRPr="008C2DB2" w:rsidRDefault="00C45565" w:rsidP="005711A3">
                      <w:pPr>
                        <w:pStyle w:val="Kolumnentitel"/>
                      </w:pPr>
                      <w:r>
                        <w:rPr>
                          <w:rStyle w:val="Platzhaltertext"/>
                        </w:rPr>
                        <w:t xml:space="preserve">     </w:t>
                      </w:r>
                    </w:p>
                  </w:tc>
                </w:sdtContent>
              </w:sdt>
              <w:tc>
                <w:tcPr>
                  <w:tcW w:w="1160" w:type="dxa"/>
                </w:tcPr>
                <w:sdt>
                  <w:sdtPr>
                    <w:id w:val="-1133938393"/>
                  </w:sdtPr>
                  <w:sdtEndPr/>
                  <w:sdtContent>
                    <w:p w:rsidR="00C45565" w:rsidRPr="008C2DB2" w:rsidRDefault="00C45565" w:rsidP="0012026F">
                      <w:pPr>
                        <w:pStyle w:val="Seitenzahlen"/>
                      </w:pPr>
                      <w:r w:rsidRPr="008C2DB2">
                        <w:fldChar w:fldCharType="begin"/>
                      </w:r>
                      <w:r>
                        <w:instrText xml:space="preserve"> </w:instrText>
                      </w:r>
                      <w:r w:rsidRPr="008C2DB2">
                        <w:instrText>PAGE \# "00"</w:instrText>
                      </w:r>
                      <w:r w:rsidRPr="008C2DB2">
                        <w:fldChar w:fldCharType="separate"/>
                      </w:r>
                      <w:r w:rsidR="0042662B">
                        <w:rPr>
                          <w:noProof/>
                        </w:rPr>
                        <w:t>02</w:t>
                      </w:r>
                      <w:r w:rsidRPr="008C2DB2">
                        <w:fldChar w:fldCharType="end"/>
                      </w:r>
                    </w:p>
                  </w:sdtContent>
                </w:sdt>
              </w:tc>
            </w:tr>
          </w:sdtContent>
        </w:sdt>
      </w:sdtContent>
    </w:sdt>
  </w:tbl>
  <w:sdt>
    <w:sdtPr>
      <w:id w:val="1228039161"/>
    </w:sdtPr>
    <w:sdtEndPr/>
    <w:sdtContent>
      <w:sdt>
        <w:sdtPr>
          <w:id w:val="-958642266"/>
          <w:lock w:val="sdtContentLocked"/>
        </w:sdtPr>
        <w:sdtEndPr/>
        <w:sdtContent>
          <w:p w:rsidR="00C45565" w:rsidRDefault="00C45565">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7C831BB7" wp14:editId="4CCB250E">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mv="urn:schemas-microsoft-com:mac:vml" xmlns:mo="http://schemas.microsoft.com/office/mac/office/2008/main">
                  <w:pict>
                    <v:rect w14:anchorId="27F62DB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53807281"/>
      </w:sdtPr>
      <w:sdtEndPr/>
      <w:sdtContent>
        <w:sdt>
          <w:sdtPr>
            <w:rPr>
              <w:szCs w:val="16"/>
            </w:rPr>
            <w:id w:val="-2088915428"/>
            <w:lock w:val="sdtContentLocked"/>
          </w:sdtPr>
          <w:sdtEndPr/>
          <w:sdtContent>
            <w:tr w:rsidR="00C45565"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C45565" w:rsidRDefault="00C45565"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905518278"/>
    </w:sdtPr>
    <w:sdtEndPr/>
    <w:sdtContent>
      <w:sdt>
        <w:sdtPr>
          <w:id w:val="-1944752626"/>
          <w:lock w:val="sdtContentLocked"/>
        </w:sdtPr>
        <w:sdtEndPr/>
        <w:sdtContent>
          <w:p w:rsidR="00C45565" w:rsidRDefault="00C45565">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2B20B503" wp14:editId="20CCF55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mv="urn:schemas-microsoft-com:mac:vml" xmlns:mo="http://schemas.microsoft.com/office/mac/office/2008/main">
                  <w:pict>
                    <v:rect w14:anchorId="2600FE8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5565" w:rsidRDefault="00C45565" w:rsidP="00E55534">
      <w:r>
        <w:separator/>
      </w:r>
    </w:p>
  </w:footnote>
  <w:footnote w:type="continuationSeparator" w:id="0">
    <w:p w:rsidR="00C45565" w:rsidRDefault="00C4556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3076760"/>
    </w:sdtPr>
    <w:sdtEndPr/>
    <w:sdtContent>
      <w:sdt>
        <w:sdtPr>
          <w:rPr>
            <w:sz w:val="14"/>
          </w:rPr>
          <w:id w:val="1105004567"/>
          <w:lock w:val="sdtContentLocked"/>
        </w:sdtPr>
        <w:sdtEndPr/>
        <w:sdtContent>
          <w:p w:rsidR="00C45565" w:rsidRPr="002E765F" w:rsidRDefault="00C45565">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C45565"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C45565" w:rsidRPr="002E765F" w:rsidRDefault="00C45565"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C45565" w:rsidRPr="002E765F" w:rsidRDefault="00C45565">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09D36D25" wp14:editId="0F0EE30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492790E7" wp14:editId="0DEECB35">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1CF66934" wp14:editId="342EA52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mv="urn:schemas-microsoft-com:mac:vml" xmlns:mo="http://schemas.microsoft.com/office/mac/office/2008/main">
                  <w:pict>
                    <v:rect w14:anchorId="4601B85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7781059"/>
    </w:sdtPr>
    <w:sdtEndPr/>
    <w:sdtContent>
      <w:sdt>
        <w:sdtPr>
          <w:id w:val="-1180274487"/>
          <w:lock w:val="sdtContentLocked"/>
        </w:sdtPr>
        <w:sdtEndPr/>
        <w:sdtContent>
          <w:p w:rsidR="00C45565" w:rsidRDefault="00C45565">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28596161" wp14:editId="07F9912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xmlns:mv="urn:schemas-microsoft-com:mac:vml" xmlns:mo="http://schemas.microsoft.com/office/mac/office/2008/main">
                  <w:pict>
                    <v:rect w14:anchorId="0C8607A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0C42EAAD" wp14:editId="7E31B05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5346A3A4" wp14:editId="5800A0A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 Bernd">
    <w15:presenceInfo w15:providerId="None" w15:userId="Holl Ber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autoHyphenation/>
  <w:hyphenationZone w:val="14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17"/>
    <w:rsid w:val="000114EC"/>
    <w:rsid w:val="00014A27"/>
    <w:rsid w:val="00017225"/>
    <w:rsid w:val="0002051A"/>
    <w:rsid w:val="00027762"/>
    <w:rsid w:val="00042106"/>
    <w:rsid w:val="00050CE7"/>
    <w:rsid w:val="00050CF9"/>
    <w:rsid w:val="0005285B"/>
    <w:rsid w:val="000559EB"/>
    <w:rsid w:val="00062845"/>
    <w:rsid w:val="00066D09"/>
    <w:rsid w:val="00070836"/>
    <w:rsid w:val="0009665C"/>
    <w:rsid w:val="00097E62"/>
    <w:rsid w:val="000C6E39"/>
    <w:rsid w:val="000D612A"/>
    <w:rsid w:val="000D7AED"/>
    <w:rsid w:val="00103205"/>
    <w:rsid w:val="001034C3"/>
    <w:rsid w:val="0010754E"/>
    <w:rsid w:val="0012026F"/>
    <w:rsid w:val="001237F6"/>
    <w:rsid w:val="00132055"/>
    <w:rsid w:val="0014683F"/>
    <w:rsid w:val="00153815"/>
    <w:rsid w:val="00155D42"/>
    <w:rsid w:val="00161920"/>
    <w:rsid w:val="00162111"/>
    <w:rsid w:val="0017054C"/>
    <w:rsid w:val="00192CB0"/>
    <w:rsid w:val="00195B8A"/>
    <w:rsid w:val="001A339C"/>
    <w:rsid w:val="001A709B"/>
    <w:rsid w:val="001B13FD"/>
    <w:rsid w:val="001B16BB"/>
    <w:rsid w:val="001B596E"/>
    <w:rsid w:val="001C31FE"/>
    <w:rsid w:val="001D454A"/>
    <w:rsid w:val="001E1872"/>
    <w:rsid w:val="001E3F72"/>
    <w:rsid w:val="002204BE"/>
    <w:rsid w:val="00237743"/>
    <w:rsid w:val="00244981"/>
    <w:rsid w:val="00252422"/>
    <w:rsid w:val="00253A2E"/>
    <w:rsid w:val="00264D3B"/>
    <w:rsid w:val="00275D71"/>
    <w:rsid w:val="002844EF"/>
    <w:rsid w:val="00284ED3"/>
    <w:rsid w:val="00294926"/>
    <w:rsid w:val="0029634D"/>
    <w:rsid w:val="002A2387"/>
    <w:rsid w:val="002A73A2"/>
    <w:rsid w:val="002B22EA"/>
    <w:rsid w:val="002B6BB5"/>
    <w:rsid w:val="002C05B0"/>
    <w:rsid w:val="002E765F"/>
    <w:rsid w:val="002F108B"/>
    <w:rsid w:val="002F4693"/>
    <w:rsid w:val="0030615F"/>
    <w:rsid w:val="003103FF"/>
    <w:rsid w:val="0031445D"/>
    <w:rsid w:val="00326372"/>
    <w:rsid w:val="00335A32"/>
    <w:rsid w:val="00336314"/>
    <w:rsid w:val="00340510"/>
    <w:rsid w:val="0034191A"/>
    <w:rsid w:val="00343CC7"/>
    <w:rsid w:val="00367915"/>
    <w:rsid w:val="00372B81"/>
    <w:rsid w:val="00381CCE"/>
    <w:rsid w:val="00384A08"/>
    <w:rsid w:val="00386809"/>
    <w:rsid w:val="003A753A"/>
    <w:rsid w:val="003B6017"/>
    <w:rsid w:val="003C1434"/>
    <w:rsid w:val="003C3BA2"/>
    <w:rsid w:val="003D2202"/>
    <w:rsid w:val="003D57E5"/>
    <w:rsid w:val="003E1CB6"/>
    <w:rsid w:val="003E3CF6"/>
    <w:rsid w:val="003E5DDD"/>
    <w:rsid w:val="003E759F"/>
    <w:rsid w:val="003F0BF5"/>
    <w:rsid w:val="003F7347"/>
    <w:rsid w:val="00403373"/>
    <w:rsid w:val="00406C81"/>
    <w:rsid w:val="004079CB"/>
    <w:rsid w:val="00412545"/>
    <w:rsid w:val="0042662B"/>
    <w:rsid w:val="00430BB0"/>
    <w:rsid w:val="00440BBE"/>
    <w:rsid w:val="004445C9"/>
    <w:rsid w:val="00450122"/>
    <w:rsid w:val="00463D7D"/>
    <w:rsid w:val="00476F4D"/>
    <w:rsid w:val="00487E10"/>
    <w:rsid w:val="004902DD"/>
    <w:rsid w:val="0049296B"/>
    <w:rsid w:val="00494D09"/>
    <w:rsid w:val="00494D4D"/>
    <w:rsid w:val="00497D1C"/>
    <w:rsid w:val="004A215A"/>
    <w:rsid w:val="004A4144"/>
    <w:rsid w:val="004D7CA3"/>
    <w:rsid w:val="004E2A79"/>
    <w:rsid w:val="00506409"/>
    <w:rsid w:val="00507FCD"/>
    <w:rsid w:val="005128BA"/>
    <w:rsid w:val="00516D10"/>
    <w:rsid w:val="00523779"/>
    <w:rsid w:val="00525FF2"/>
    <w:rsid w:val="00530E32"/>
    <w:rsid w:val="005456D2"/>
    <w:rsid w:val="00554549"/>
    <w:rsid w:val="005549A4"/>
    <w:rsid w:val="005711A3"/>
    <w:rsid w:val="00573B2B"/>
    <w:rsid w:val="005755A8"/>
    <w:rsid w:val="005936A2"/>
    <w:rsid w:val="005A419B"/>
    <w:rsid w:val="005A4F04"/>
    <w:rsid w:val="005B3129"/>
    <w:rsid w:val="005B3697"/>
    <w:rsid w:val="005B5793"/>
    <w:rsid w:val="005B5F83"/>
    <w:rsid w:val="005C51B2"/>
    <w:rsid w:val="005D020D"/>
    <w:rsid w:val="005E4658"/>
    <w:rsid w:val="00615BB7"/>
    <w:rsid w:val="006171A2"/>
    <w:rsid w:val="00617EF8"/>
    <w:rsid w:val="00620312"/>
    <w:rsid w:val="006330A2"/>
    <w:rsid w:val="00641C12"/>
    <w:rsid w:val="00642EB6"/>
    <w:rsid w:val="00655C1E"/>
    <w:rsid w:val="0067162F"/>
    <w:rsid w:val="006735CD"/>
    <w:rsid w:val="00680383"/>
    <w:rsid w:val="006A17A2"/>
    <w:rsid w:val="006B028B"/>
    <w:rsid w:val="006B0BCE"/>
    <w:rsid w:val="006B73C9"/>
    <w:rsid w:val="006D6F03"/>
    <w:rsid w:val="006D7195"/>
    <w:rsid w:val="006E6356"/>
    <w:rsid w:val="006E6EE9"/>
    <w:rsid w:val="006F0C20"/>
    <w:rsid w:val="006F7602"/>
    <w:rsid w:val="00701FB1"/>
    <w:rsid w:val="00710CA4"/>
    <w:rsid w:val="007130DA"/>
    <w:rsid w:val="0071378C"/>
    <w:rsid w:val="00713A7D"/>
    <w:rsid w:val="00716229"/>
    <w:rsid w:val="00722A17"/>
    <w:rsid w:val="00723467"/>
    <w:rsid w:val="00730D95"/>
    <w:rsid w:val="00734DB9"/>
    <w:rsid w:val="00751C1D"/>
    <w:rsid w:val="00752188"/>
    <w:rsid w:val="00757B83"/>
    <w:rsid w:val="00757BAE"/>
    <w:rsid w:val="0076474B"/>
    <w:rsid w:val="007658CA"/>
    <w:rsid w:val="007809FF"/>
    <w:rsid w:val="0078148F"/>
    <w:rsid w:val="00791A69"/>
    <w:rsid w:val="00794830"/>
    <w:rsid w:val="00797CAA"/>
    <w:rsid w:val="007A2F15"/>
    <w:rsid w:val="007A442E"/>
    <w:rsid w:val="007B0A06"/>
    <w:rsid w:val="007B20B1"/>
    <w:rsid w:val="007C2658"/>
    <w:rsid w:val="007C5D24"/>
    <w:rsid w:val="007D66AE"/>
    <w:rsid w:val="007E1427"/>
    <w:rsid w:val="007E142A"/>
    <w:rsid w:val="007E20D0"/>
    <w:rsid w:val="008038F4"/>
    <w:rsid w:val="00820315"/>
    <w:rsid w:val="00827FAA"/>
    <w:rsid w:val="008360FD"/>
    <w:rsid w:val="00837A1A"/>
    <w:rsid w:val="00843B45"/>
    <w:rsid w:val="00843B6C"/>
    <w:rsid w:val="00863129"/>
    <w:rsid w:val="008C0244"/>
    <w:rsid w:val="008C2DB2"/>
    <w:rsid w:val="008D3C7E"/>
    <w:rsid w:val="008D3E65"/>
    <w:rsid w:val="008D4AE7"/>
    <w:rsid w:val="008D770E"/>
    <w:rsid w:val="008E3CE5"/>
    <w:rsid w:val="008E5956"/>
    <w:rsid w:val="0090337E"/>
    <w:rsid w:val="00905F95"/>
    <w:rsid w:val="0091252B"/>
    <w:rsid w:val="00935819"/>
    <w:rsid w:val="00946168"/>
    <w:rsid w:val="009629A5"/>
    <w:rsid w:val="00971BF8"/>
    <w:rsid w:val="00976560"/>
    <w:rsid w:val="00976682"/>
    <w:rsid w:val="00982CFB"/>
    <w:rsid w:val="00984E58"/>
    <w:rsid w:val="0099602B"/>
    <w:rsid w:val="009A1367"/>
    <w:rsid w:val="009A7E90"/>
    <w:rsid w:val="009B0CD3"/>
    <w:rsid w:val="009B3097"/>
    <w:rsid w:val="009C2378"/>
    <w:rsid w:val="009D016F"/>
    <w:rsid w:val="009D3549"/>
    <w:rsid w:val="009D358D"/>
    <w:rsid w:val="009E251D"/>
    <w:rsid w:val="009F1971"/>
    <w:rsid w:val="00A126C7"/>
    <w:rsid w:val="00A12806"/>
    <w:rsid w:val="00A171F4"/>
    <w:rsid w:val="00A227BE"/>
    <w:rsid w:val="00A23FF6"/>
    <w:rsid w:val="00A24EFC"/>
    <w:rsid w:val="00A30B9D"/>
    <w:rsid w:val="00A60992"/>
    <w:rsid w:val="00A773D6"/>
    <w:rsid w:val="00A8149A"/>
    <w:rsid w:val="00A84F17"/>
    <w:rsid w:val="00A90622"/>
    <w:rsid w:val="00A977CE"/>
    <w:rsid w:val="00AB25A3"/>
    <w:rsid w:val="00AC33B5"/>
    <w:rsid w:val="00AD131F"/>
    <w:rsid w:val="00AD4ACB"/>
    <w:rsid w:val="00AE0B6C"/>
    <w:rsid w:val="00AE0BBF"/>
    <w:rsid w:val="00AE2AD6"/>
    <w:rsid w:val="00AE7A29"/>
    <w:rsid w:val="00AF032D"/>
    <w:rsid w:val="00AF1E52"/>
    <w:rsid w:val="00AF3B3A"/>
    <w:rsid w:val="00AF3D37"/>
    <w:rsid w:val="00AF43AD"/>
    <w:rsid w:val="00AF4E0F"/>
    <w:rsid w:val="00AF6569"/>
    <w:rsid w:val="00B00164"/>
    <w:rsid w:val="00B06265"/>
    <w:rsid w:val="00B10788"/>
    <w:rsid w:val="00B1273C"/>
    <w:rsid w:val="00B2285B"/>
    <w:rsid w:val="00B242F6"/>
    <w:rsid w:val="00B26190"/>
    <w:rsid w:val="00B401D0"/>
    <w:rsid w:val="00B4440A"/>
    <w:rsid w:val="00B46412"/>
    <w:rsid w:val="00B5695F"/>
    <w:rsid w:val="00B67D56"/>
    <w:rsid w:val="00B86A17"/>
    <w:rsid w:val="00B90F78"/>
    <w:rsid w:val="00BA6EC3"/>
    <w:rsid w:val="00BB560D"/>
    <w:rsid w:val="00BB6AC5"/>
    <w:rsid w:val="00BC13DE"/>
    <w:rsid w:val="00BC3418"/>
    <w:rsid w:val="00BC7C6C"/>
    <w:rsid w:val="00BD1058"/>
    <w:rsid w:val="00BE3AC4"/>
    <w:rsid w:val="00BF5481"/>
    <w:rsid w:val="00BF56B2"/>
    <w:rsid w:val="00BF5CB6"/>
    <w:rsid w:val="00BF67C4"/>
    <w:rsid w:val="00BF7090"/>
    <w:rsid w:val="00C03396"/>
    <w:rsid w:val="00C036B9"/>
    <w:rsid w:val="00C11C1F"/>
    <w:rsid w:val="00C1451A"/>
    <w:rsid w:val="00C406A3"/>
    <w:rsid w:val="00C45565"/>
    <w:rsid w:val="00C457C3"/>
    <w:rsid w:val="00C537A9"/>
    <w:rsid w:val="00C53F56"/>
    <w:rsid w:val="00C6197F"/>
    <w:rsid w:val="00C644CA"/>
    <w:rsid w:val="00C73005"/>
    <w:rsid w:val="00C833D9"/>
    <w:rsid w:val="00C90C69"/>
    <w:rsid w:val="00C91D0B"/>
    <w:rsid w:val="00CA3A57"/>
    <w:rsid w:val="00CA75A7"/>
    <w:rsid w:val="00CB2B33"/>
    <w:rsid w:val="00CB2E31"/>
    <w:rsid w:val="00CB3FBB"/>
    <w:rsid w:val="00CB467B"/>
    <w:rsid w:val="00CC6F8F"/>
    <w:rsid w:val="00CE148F"/>
    <w:rsid w:val="00CE3A58"/>
    <w:rsid w:val="00CF0E16"/>
    <w:rsid w:val="00CF36C9"/>
    <w:rsid w:val="00D10D67"/>
    <w:rsid w:val="00D166AC"/>
    <w:rsid w:val="00D233D3"/>
    <w:rsid w:val="00D5243E"/>
    <w:rsid w:val="00D53ED0"/>
    <w:rsid w:val="00D542FC"/>
    <w:rsid w:val="00D73DB8"/>
    <w:rsid w:val="00D860CE"/>
    <w:rsid w:val="00D86437"/>
    <w:rsid w:val="00D93D20"/>
    <w:rsid w:val="00DB383C"/>
    <w:rsid w:val="00DC0098"/>
    <w:rsid w:val="00DC6BBE"/>
    <w:rsid w:val="00DD1033"/>
    <w:rsid w:val="00DD54AC"/>
    <w:rsid w:val="00DF4FF3"/>
    <w:rsid w:val="00E11348"/>
    <w:rsid w:val="00E14608"/>
    <w:rsid w:val="00E21E67"/>
    <w:rsid w:val="00E23967"/>
    <w:rsid w:val="00E30EBF"/>
    <w:rsid w:val="00E52D70"/>
    <w:rsid w:val="00E53C12"/>
    <w:rsid w:val="00E55534"/>
    <w:rsid w:val="00E57E82"/>
    <w:rsid w:val="00E7454A"/>
    <w:rsid w:val="00E914D1"/>
    <w:rsid w:val="00E9338B"/>
    <w:rsid w:val="00EA7CFE"/>
    <w:rsid w:val="00EB7833"/>
    <w:rsid w:val="00EC2859"/>
    <w:rsid w:val="00EC40D8"/>
    <w:rsid w:val="00ED0207"/>
    <w:rsid w:val="00ED2934"/>
    <w:rsid w:val="00EE5C75"/>
    <w:rsid w:val="00EE73F8"/>
    <w:rsid w:val="00EF09B3"/>
    <w:rsid w:val="00EF461B"/>
    <w:rsid w:val="00EF4923"/>
    <w:rsid w:val="00EF6B12"/>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82525"/>
    <w:rsid w:val="00F8402D"/>
    <w:rsid w:val="00F91DB2"/>
    <w:rsid w:val="00F97FEA"/>
    <w:rsid w:val="00FB66B8"/>
    <w:rsid w:val="00FD3EFF"/>
    <w:rsid w:val="00FD5490"/>
    <w:rsid w:val="00FD719E"/>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778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23298">
      <w:bodyDiv w:val="1"/>
      <w:marLeft w:val="0"/>
      <w:marRight w:val="0"/>
      <w:marTop w:val="0"/>
      <w:marBottom w:val="0"/>
      <w:divBdr>
        <w:top w:val="none" w:sz="0" w:space="0" w:color="auto"/>
        <w:left w:val="none" w:sz="0" w:space="0" w:color="auto"/>
        <w:bottom w:val="none" w:sz="0" w:space="0" w:color="auto"/>
        <w:right w:val="none" w:sz="0" w:space="0" w:color="auto"/>
      </w:divBdr>
    </w:div>
    <w:div w:id="14808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D9886-F3F3-4AC2-A21A-4039E321A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1271</Words>
  <Characters>8011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Schüler Angelika</cp:lastModifiedBy>
  <cp:revision>4</cp:revision>
  <cp:lastPrinted>2018-03-19T09:41:00Z</cp:lastPrinted>
  <dcterms:created xsi:type="dcterms:W3CDTF">2018-03-21T14:40:00Z</dcterms:created>
  <dcterms:modified xsi:type="dcterms:W3CDTF">2018-08-21T08:48:00Z</dcterms:modified>
</cp:coreProperties>
</file>